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916" w:rsidRDefault="00435635" w:rsidP="00FF2D23">
      <w:pPr>
        <w:jc w:val="center"/>
        <w:rPr>
          <w:rFonts w:ascii="Times New Roman" w:hAnsi="Times New Roman" w:cs="Times New Roman"/>
          <w:b/>
          <w:sz w:val="36"/>
          <w:szCs w:val="36"/>
        </w:rPr>
      </w:pPr>
      <w:r w:rsidRPr="00FF2D23">
        <w:rPr>
          <w:rFonts w:ascii="Times New Roman" w:hAnsi="Times New Roman" w:cs="Times New Roman"/>
          <w:b/>
          <w:sz w:val="36"/>
          <w:szCs w:val="36"/>
        </w:rPr>
        <w:t>Гражданское общество и становление правового государства в ЛНР</w:t>
      </w:r>
    </w:p>
    <w:p w:rsidR="00695374" w:rsidRPr="00695374" w:rsidRDefault="00695374" w:rsidP="00695374">
      <w:pPr>
        <w:pStyle w:val="a3"/>
        <w:shd w:val="clear" w:color="auto" w:fill="FFFFFF"/>
        <w:spacing w:before="225" w:beforeAutospacing="0" w:after="225" w:afterAutospacing="0"/>
        <w:rPr>
          <w:color w:val="000000"/>
          <w:sz w:val="28"/>
          <w:szCs w:val="28"/>
        </w:rPr>
      </w:pPr>
      <w:r w:rsidRPr="00695374">
        <w:rPr>
          <w:rStyle w:val="a4"/>
          <w:color w:val="000000"/>
          <w:sz w:val="28"/>
          <w:szCs w:val="28"/>
        </w:rPr>
        <w:t>Гражданское общество</w:t>
      </w:r>
      <w:r w:rsidRPr="00695374">
        <w:rPr>
          <w:color w:val="000000"/>
          <w:sz w:val="28"/>
          <w:szCs w:val="28"/>
        </w:rPr>
        <w:t> — это общество с развитыми экономическими, культурными, правовыми и политическими отношениями, независимое от государства, но взаимодействующее с ним.</w:t>
      </w:r>
    </w:p>
    <w:p w:rsidR="00695374" w:rsidRPr="00695374" w:rsidRDefault="00695374" w:rsidP="00695374">
      <w:pPr>
        <w:pStyle w:val="a3"/>
        <w:shd w:val="clear" w:color="auto" w:fill="FFFFFF"/>
        <w:spacing w:before="225" w:beforeAutospacing="0" w:after="225" w:afterAutospacing="0"/>
        <w:rPr>
          <w:color w:val="000000"/>
          <w:sz w:val="28"/>
          <w:szCs w:val="28"/>
        </w:rPr>
      </w:pPr>
      <w:r w:rsidRPr="00695374">
        <w:rPr>
          <w:rStyle w:val="a4"/>
          <w:color w:val="000000"/>
          <w:sz w:val="28"/>
          <w:szCs w:val="28"/>
        </w:rPr>
        <w:t>Три составляющих гражданского общества: человека, общество и государство.</w:t>
      </w:r>
      <w:r w:rsidRPr="00695374">
        <w:rPr>
          <w:color w:val="000000"/>
          <w:sz w:val="28"/>
          <w:szCs w:val="28"/>
        </w:rPr>
        <w:t> Доминирование одной из этих сфер разрушает гражданское общество.</w:t>
      </w:r>
    </w:p>
    <w:p w:rsidR="00695374" w:rsidRPr="00695374" w:rsidRDefault="00695374" w:rsidP="00695374">
      <w:pPr>
        <w:pStyle w:val="a3"/>
        <w:shd w:val="clear" w:color="auto" w:fill="FFFFFF"/>
        <w:spacing w:before="225" w:beforeAutospacing="0" w:after="225" w:afterAutospacing="0"/>
        <w:rPr>
          <w:color w:val="000000"/>
          <w:sz w:val="28"/>
          <w:szCs w:val="28"/>
        </w:rPr>
      </w:pPr>
      <w:r w:rsidRPr="00695374">
        <w:rPr>
          <w:rStyle w:val="a4"/>
          <w:color w:val="000000"/>
          <w:sz w:val="28"/>
          <w:szCs w:val="28"/>
          <w:u w:val="single"/>
        </w:rPr>
        <w:t>Первым, исходным элементом</w:t>
      </w:r>
      <w:r w:rsidRPr="00695374">
        <w:rPr>
          <w:color w:val="000000"/>
          <w:sz w:val="28"/>
          <w:szCs w:val="28"/>
        </w:rPr>
        <w:t> гражданского общества является функционирующая в условиях правового государства и демократии </w:t>
      </w:r>
      <w:r w:rsidRPr="00695374">
        <w:rPr>
          <w:rStyle w:val="a4"/>
          <w:color w:val="000000"/>
          <w:sz w:val="28"/>
          <w:szCs w:val="28"/>
        </w:rPr>
        <w:t>суверенная личность</w:t>
      </w:r>
      <w:r w:rsidRPr="00695374">
        <w:rPr>
          <w:color w:val="000000"/>
          <w:sz w:val="28"/>
          <w:szCs w:val="28"/>
        </w:rPr>
        <w:t>. Гражданское общество потому и называется «гражданским», что состоит не из стесненных в своих действиях, подневольных подданных, а из </w:t>
      </w:r>
      <w:r w:rsidRPr="00695374">
        <w:rPr>
          <w:rStyle w:val="a4"/>
          <w:color w:val="000000"/>
          <w:sz w:val="28"/>
          <w:szCs w:val="28"/>
        </w:rPr>
        <w:t>свободных граждан</w:t>
      </w:r>
      <w:r w:rsidRPr="00695374">
        <w:rPr>
          <w:color w:val="000000"/>
          <w:sz w:val="28"/>
          <w:szCs w:val="28"/>
        </w:rPr>
        <w:t>.</w:t>
      </w:r>
    </w:p>
    <w:p w:rsidR="00695374" w:rsidRPr="00695374" w:rsidRDefault="00695374" w:rsidP="00695374">
      <w:pPr>
        <w:pStyle w:val="a3"/>
        <w:shd w:val="clear" w:color="auto" w:fill="FFFFFF"/>
        <w:spacing w:before="225" w:beforeAutospacing="0" w:after="225" w:afterAutospacing="0"/>
        <w:rPr>
          <w:color w:val="000000"/>
          <w:sz w:val="28"/>
          <w:szCs w:val="28"/>
        </w:rPr>
      </w:pPr>
      <w:r w:rsidRPr="00695374">
        <w:rPr>
          <w:rStyle w:val="a4"/>
          <w:color w:val="000000"/>
          <w:sz w:val="28"/>
          <w:szCs w:val="28"/>
        </w:rPr>
        <w:t>Вторая составляющая — правовое государство.</w:t>
      </w:r>
    </w:p>
    <w:p w:rsidR="00695374" w:rsidRPr="00695374" w:rsidRDefault="00695374" w:rsidP="00695374">
      <w:pPr>
        <w:pStyle w:val="a3"/>
        <w:shd w:val="clear" w:color="auto" w:fill="FFFFFF"/>
        <w:spacing w:before="225" w:beforeAutospacing="0" w:after="225" w:afterAutospacing="0"/>
        <w:rPr>
          <w:color w:val="000000"/>
          <w:sz w:val="28"/>
          <w:szCs w:val="28"/>
        </w:rPr>
      </w:pPr>
      <w:r w:rsidRPr="00695374">
        <w:rPr>
          <w:color w:val="000000"/>
          <w:sz w:val="28"/>
          <w:szCs w:val="28"/>
        </w:rPr>
        <w:t>В условиях гражданского общества государство не остается прежним, а становится правовым, деятельность которого ограничивается строго установленными законом рамками.</w:t>
      </w:r>
    </w:p>
    <w:p w:rsidR="00695374" w:rsidRPr="00695374" w:rsidRDefault="00695374" w:rsidP="00695374">
      <w:pPr>
        <w:pStyle w:val="a3"/>
        <w:shd w:val="clear" w:color="auto" w:fill="FFFFFF"/>
        <w:spacing w:before="225" w:beforeAutospacing="0" w:after="225" w:afterAutospacing="0"/>
        <w:rPr>
          <w:color w:val="000000"/>
          <w:sz w:val="28"/>
          <w:szCs w:val="28"/>
        </w:rPr>
      </w:pPr>
      <w:r w:rsidRPr="00695374">
        <w:rPr>
          <w:rStyle w:val="a4"/>
          <w:color w:val="000000"/>
          <w:sz w:val="28"/>
          <w:szCs w:val="28"/>
        </w:rPr>
        <w:t xml:space="preserve">Правовое государство </w:t>
      </w:r>
      <w:proofErr w:type="gramStart"/>
      <w:r w:rsidRPr="00695374">
        <w:rPr>
          <w:rStyle w:val="a4"/>
          <w:color w:val="000000"/>
          <w:sz w:val="28"/>
          <w:szCs w:val="28"/>
        </w:rPr>
        <w:t>—</w:t>
      </w:r>
      <w:r w:rsidRPr="00695374">
        <w:rPr>
          <w:color w:val="000000"/>
          <w:sz w:val="28"/>
          <w:szCs w:val="28"/>
        </w:rPr>
        <w:t>э</w:t>
      </w:r>
      <w:proofErr w:type="gramEnd"/>
      <w:r w:rsidRPr="00695374">
        <w:rPr>
          <w:color w:val="000000"/>
          <w:sz w:val="28"/>
          <w:szCs w:val="28"/>
        </w:rPr>
        <w:t>то такая форма организации и деятельности государственной власти, которая строится на верховенстве права во всех сферах жизни общества.</w:t>
      </w:r>
    </w:p>
    <w:p w:rsidR="00695374" w:rsidRPr="00695374" w:rsidRDefault="00695374" w:rsidP="00695374">
      <w:pPr>
        <w:pStyle w:val="a3"/>
        <w:shd w:val="clear" w:color="auto" w:fill="FFFFFF"/>
        <w:spacing w:before="225" w:beforeAutospacing="0" w:after="225" w:afterAutospacing="0"/>
        <w:rPr>
          <w:color w:val="000000"/>
          <w:sz w:val="28"/>
          <w:szCs w:val="28"/>
        </w:rPr>
      </w:pPr>
      <w:r w:rsidRPr="00695374">
        <w:rPr>
          <w:rStyle w:val="a4"/>
          <w:color w:val="000000"/>
          <w:sz w:val="28"/>
          <w:szCs w:val="28"/>
          <w:u w:val="single"/>
        </w:rPr>
        <w:t>Третьей составляющей гражданского общества является собственно общество и различные элементы</w:t>
      </w:r>
      <w:r w:rsidRPr="00695374">
        <w:rPr>
          <w:color w:val="000000"/>
          <w:sz w:val="28"/>
          <w:szCs w:val="28"/>
        </w:rPr>
        <w:t>, его составляющие, такие как семья, трудовые коллективы, общественные организации, кооперативы, ассоциации и союзы предпринимателей, средства массовой информации, церковь.</w:t>
      </w:r>
    </w:p>
    <w:p w:rsidR="00695374" w:rsidRPr="00695374" w:rsidRDefault="00695374" w:rsidP="00695374">
      <w:pPr>
        <w:pStyle w:val="a3"/>
        <w:shd w:val="clear" w:color="auto" w:fill="FFFFFF"/>
        <w:spacing w:before="225" w:beforeAutospacing="0" w:after="225" w:afterAutospacing="0"/>
        <w:rPr>
          <w:color w:val="000000"/>
          <w:sz w:val="28"/>
          <w:szCs w:val="28"/>
        </w:rPr>
      </w:pPr>
      <w:r w:rsidRPr="00695374">
        <w:rPr>
          <w:color w:val="000000"/>
          <w:sz w:val="28"/>
          <w:szCs w:val="28"/>
        </w:rPr>
        <w:t>Гражданское общество является саморегулирующейся, самоорганизующейся и саморазвивающейся системой.</w:t>
      </w:r>
    </w:p>
    <w:p w:rsidR="00695374" w:rsidRPr="00695374" w:rsidRDefault="00695374" w:rsidP="00695374">
      <w:pPr>
        <w:pStyle w:val="a3"/>
        <w:shd w:val="clear" w:color="auto" w:fill="FFFFFF"/>
        <w:spacing w:before="225" w:beforeAutospacing="0" w:after="225" w:afterAutospacing="0"/>
        <w:rPr>
          <w:color w:val="000000"/>
          <w:sz w:val="28"/>
          <w:szCs w:val="28"/>
        </w:rPr>
      </w:pPr>
      <w:r w:rsidRPr="00695374">
        <w:rPr>
          <w:color w:val="000000"/>
          <w:sz w:val="28"/>
          <w:szCs w:val="28"/>
          <w:shd w:val="clear" w:color="auto" w:fill="FFFFFF"/>
        </w:rPr>
        <w:t>Существование правового государства без наличия в нем гражданского общества невозможно. Именно благодаря гражданскому обществу в государстве происходят регуляция и выполнение нормативных актов: гражданское общество выступает независимым наблюдателем за выполнением законов в государстве.</w:t>
      </w:r>
    </w:p>
    <w:p w:rsidR="00695374" w:rsidRPr="00695374" w:rsidRDefault="00695374" w:rsidP="00695374">
      <w:pPr>
        <w:pStyle w:val="a3"/>
        <w:shd w:val="clear" w:color="auto" w:fill="FFFFFF"/>
        <w:spacing w:before="225" w:beforeAutospacing="0" w:after="225" w:afterAutospacing="0"/>
        <w:rPr>
          <w:color w:val="000000"/>
          <w:sz w:val="28"/>
          <w:szCs w:val="28"/>
        </w:rPr>
      </w:pPr>
      <w:r w:rsidRPr="00695374">
        <w:rPr>
          <w:rStyle w:val="a4"/>
          <w:color w:val="000000"/>
          <w:sz w:val="28"/>
          <w:szCs w:val="28"/>
        </w:rPr>
        <w:t xml:space="preserve">Гражданское общество – это ключевое звено в создании и существовании правового государства. Гражданское общество выполняет ряд </w:t>
      </w:r>
      <w:proofErr w:type="spellStart"/>
      <w:r w:rsidRPr="00695374">
        <w:rPr>
          <w:rStyle w:val="a4"/>
          <w:color w:val="000000"/>
          <w:sz w:val="28"/>
          <w:szCs w:val="28"/>
        </w:rPr>
        <w:t>важныхфункций</w:t>
      </w:r>
      <w:proofErr w:type="spellEnd"/>
      <w:r w:rsidRPr="00695374">
        <w:rPr>
          <w:color w:val="000000"/>
          <w:sz w:val="28"/>
          <w:szCs w:val="28"/>
        </w:rPr>
        <w:t>, в частности:</w:t>
      </w:r>
    </w:p>
    <w:p w:rsidR="00695374" w:rsidRPr="00695374" w:rsidRDefault="00695374" w:rsidP="00695374">
      <w:pPr>
        <w:pStyle w:val="a3"/>
        <w:shd w:val="clear" w:color="auto" w:fill="FFFFFF"/>
        <w:spacing w:before="225" w:beforeAutospacing="0" w:after="225" w:afterAutospacing="0"/>
        <w:rPr>
          <w:color w:val="000000"/>
          <w:sz w:val="28"/>
          <w:szCs w:val="28"/>
        </w:rPr>
      </w:pPr>
      <w:r w:rsidRPr="00695374">
        <w:rPr>
          <w:color w:val="000000"/>
          <w:sz w:val="28"/>
          <w:szCs w:val="28"/>
        </w:rPr>
        <w:t>- Обеспечение прав и свобод граждан от вмешательства государственных структур,</w:t>
      </w:r>
    </w:p>
    <w:p w:rsidR="00695374" w:rsidRPr="00695374" w:rsidRDefault="00695374" w:rsidP="00695374">
      <w:pPr>
        <w:pStyle w:val="a3"/>
        <w:shd w:val="clear" w:color="auto" w:fill="FFFFFF"/>
        <w:spacing w:before="225" w:beforeAutospacing="0" w:after="225" w:afterAutospacing="0"/>
        <w:rPr>
          <w:color w:val="000000"/>
          <w:sz w:val="28"/>
          <w:szCs w:val="28"/>
        </w:rPr>
      </w:pPr>
      <w:r w:rsidRPr="00695374">
        <w:rPr>
          <w:color w:val="000000"/>
          <w:sz w:val="28"/>
          <w:szCs w:val="28"/>
        </w:rPr>
        <w:lastRenderedPageBreak/>
        <w:t>- Гражданское общество создает и развивает механизм общественного самоуправления.</w:t>
      </w:r>
    </w:p>
    <w:p w:rsidR="00695374" w:rsidRPr="00695374" w:rsidRDefault="00695374" w:rsidP="00695374">
      <w:pPr>
        <w:pStyle w:val="a3"/>
        <w:shd w:val="clear" w:color="auto" w:fill="FFFFFF"/>
        <w:spacing w:before="225" w:beforeAutospacing="0" w:after="225" w:afterAutospacing="0"/>
        <w:rPr>
          <w:color w:val="000000"/>
          <w:sz w:val="28"/>
          <w:szCs w:val="28"/>
        </w:rPr>
      </w:pPr>
      <w:r w:rsidRPr="00695374">
        <w:rPr>
          <w:color w:val="000000"/>
          <w:sz w:val="28"/>
          <w:szCs w:val="28"/>
        </w:rPr>
        <w:t>- Гарантирует свободный доступ граждан к управлению государством.</w:t>
      </w:r>
    </w:p>
    <w:p w:rsidR="00695374" w:rsidRPr="00695374" w:rsidRDefault="00695374" w:rsidP="00695374">
      <w:pPr>
        <w:pStyle w:val="a3"/>
        <w:shd w:val="clear" w:color="auto" w:fill="FFFFFF"/>
        <w:spacing w:before="225" w:beforeAutospacing="0" w:after="225" w:afterAutospacing="0"/>
        <w:rPr>
          <w:color w:val="000000"/>
          <w:sz w:val="28"/>
          <w:szCs w:val="28"/>
        </w:rPr>
      </w:pPr>
      <w:r w:rsidRPr="00695374">
        <w:rPr>
          <w:color w:val="000000"/>
          <w:sz w:val="28"/>
          <w:szCs w:val="28"/>
        </w:rPr>
        <w:t>- Создает прочные структуры, на которых базируется общественная жизнь в государстве.</w:t>
      </w:r>
    </w:p>
    <w:p w:rsidR="00695374" w:rsidRPr="00695374" w:rsidRDefault="00695374" w:rsidP="00695374">
      <w:pPr>
        <w:pStyle w:val="a3"/>
        <w:shd w:val="clear" w:color="auto" w:fill="FFFFFF"/>
        <w:spacing w:before="225" w:beforeAutospacing="0" w:after="225" w:afterAutospacing="0"/>
        <w:rPr>
          <w:color w:val="000000"/>
          <w:sz w:val="28"/>
          <w:szCs w:val="28"/>
        </w:rPr>
      </w:pPr>
      <w:r w:rsidRPr="00695374">
        <w:rPr>
          <w:rStyle w:val="a4"/>
          <w:color w:val="000000"/>
          <w:sz w:val="28"/>
          <w:szCs w:val="28"/>
        </w:rPr>
        <w:t>Местное самоуправление</w:t>
      </w:r>
    </w:p>
    <w:p w:rsidR="00695374" w:rsidRPr="00695374" w:rsidRDefault="00695374" w:rsidP="00695374">
      <w:pPr>
        <w:pStyle w:val="a3"/>
        <w:shd w:val="clear" w:color="auto" w:fill="FFFFFF"/>
        <w:spacing w:before="225" w:beforeAutospacing="0" w:after="225" w:afterAutospacing="0"/>
        <w:rPr>
          <w:color w:val="000000"/>
          <w:sz w:val="28"/>
          <w:szCs w:val="28"/>
        </w:rPr>
      </w:pPr>
      <w:r w:rsidRPr="00695374">
        <w:rPr>
          <w:color w:val="000000"/>
          <w:sz w:val="28"/>
          <w:szCs w:val="28"/>
        </w:rPr>
        <w:t>В ЛНР признается и гарантируется деятельность сельских, поселковых, городских и районных советов, сельских, поселковых и городских голов (за исключением голов городов республиканского значения), исполнительных органов сельских, поселковых и городских советов (за исключением исполнительных органов городских советов городов республиканского значения).</w:t>
      </w:r>
    </w:p>
    <w:p w:rsidR="00695374" w:rsidRPr="00695374" w:rsidRDefault="00695374" w:rsidP="00695374">
      <w:pPr>
        <w:pStyle w:val="a3"/>
        <w:shd w:val="clear" w:color="auto" w:fill="FFFFFF"/>
        <w:spacing w:before="225" w:beforeAutospacing="0" w:after="225" w:afterAutospacing="0"/>
        <w:rPr>
          <w:color w:val="000000"/>
          <w:sz w:val="28"/>
          <w:szCs w:val="28"/>
        </w:rPr>
      </w:pPr>
      <w:r w:rsidRPr="00695374">
        <w:rPr>
          <w:rStyle w:val="a4"/>
          <w:color w:val="000000"/>
          <w:sz w:val="28"/>
          <w:szCs w:val="28"/>
        </w:rPr>
        <w:t>Местное самоуправление - это гарантируемая конституцией организация и деятельность граждан по решению вопросов местного значения.</w:t>
      </w:r>
    </w:p>
    <w:p w:rsidR="00695374" w:rsidRPr="00695374" w:rsidRDefault="00695374" w:rsidP="00695374">
      <w:pPr>
        <w:pStyle w:val="a3"/>
        <w:shd w:val="clear" w:color="auto" w:fill="FFFFFF"/>
        <w:spacing w:before="225" w:beforeAutospacing="0" w:after="225" w:afterAutospacing="0"/>
        <w:rPr>
          <w:color w:val="000000"/>
          <w:sz w:val="28"/>
          <w:szCs w:val="28"/>
        </w:rPr>
      </w:pPr>
      <w:r w:rsidRPr="00695374">
        <w:rPr>
          <w:rStyle w:val="a4"/>
          <w:color w:val="000000"/>
          <w:sz w:val="28"/>
          <w:szCs w:val="28"/>
        </w:rPr>
        <w:t>Основные функции местного самоуправления:</w:t>
      </w:r>
    </w:p>
    <w:p w:rsidR="00695374" w:rsidRPr="00695374" w:rsidRDefault="00695374" w:rsidP="00695374">
      <w:pPr>
        <w:pStyle w:val="a3"/>
        <w:shd w:val="clear" w:color="auto" w:fill="FFFFFF"/>
        <w:spacing w:before="225" w:beforeAutospacing="0" w:after="225" w:afterAutospacing="0"/>
        <w:rPr>
          <w:color w:val="000000"/>
          <w:sz w:val="28"/>
          <w:szCs w:val="28"/>
        </w:rPr>
      </w:pPr>
      <w:r w:rsidRPr="00695374">
        <w:rPr>
          <w:color w:val="000000"/>
          <w:sz w:val="28"/>
          <w:szCs w:val="28"/>
        </w:rPr>
        <w:t>- обеспечение реализации права граждан на решение вопросов местного значения, путем использования механизмов непосредственной демократии (местные выборы и местный референдум), деятельности выборных и представительных органов местного самоуправления, обеспечения гарантий местного самоуправления.</w:t>
      </w:r>
    </w:p>
    <w:p w:rsidR="00695374" w:rsidRPr="00695374" w:rsidRDefault="00695374" w:rsidP="00695374">
      <w:pPr>
        <w:pStyle w:val="a3"/>
        <w:shd w:val="clear" w:color="auto" w:fill="FFFFFF"/>
        <w:spacing w:before="225" w:beforeAutospacing="0" w:after="225" w:afterAutospacing="0"/>
        <w:rPr>
          <w:color w:val="000000"/>
          <w:sz w:val="28"/>
          <w:szCs w:val="28"/>
        </w:rPr>
      </w:pPr>
      <w:r w:rsidRPr="00695374">
        <w:rPr>
          <w:color w:val="000000"/>
          <w:sz w:val="28"/>
          <w:szCs w:val="28"/>
        </w:rPr>
        <w:t>- управление муниципальной собственностью, выполняемое специальными органами местного самоуправления</w:t>
      </w:r>
    </w:p>
    <w:p w:rsidR="00695374" w:rsidRPr="00695374" w:rsidRDefault="00695374" w:rsidP="00695374">
      <w:pPr>
        <w:pStyle w:val="a3"/>
        <w:shd w:val="clear" w:color="auto" w:fill="FFFFFF"/>
        <w:spacing w:before="225" w:beforeAutospacing="0" w:after="225" w:afterAutospacing="0"/>
        <w:rPr>
          <w:color w:val="000000"/>
          <w:sz w:val="28"/>
          <w:szCs w:val="28"/>
        </w:rPr>
      </w:pPr>
      <w:r w:rsidRPr="00695374">
        <w:rPr>
          <w:color w:val="000000"/>
          <w:sz w:val="28"/>
          <w:szCs w:val="28"/>
        </w:rPr>
        <w:t>- охрана общественного порядка,</w:t>
      </w:r>
    </w:p>
    <w:p w:rsidR="00695374" w:rsidRPr="00695374" w:rsidRDefault="00695374" w:rsidP="00695374">
      <w:pPr>
        <w:pStyle w:val="a3"/>
        <w:shd w:val="clear" w:color="auto" w:fill="FFFFFF"/>
        <w:spacing w:before="225" w:beforeAutospacing="0" w:after="225" w:afterAutospacing="0"/>
        <w:rPr>
          <w:color w:val="000000"/>
          <w:sz w:val="28"/>
          <w:szCs w:val="28"/>
        </w:rPr>
      </w:pPr>
      <w:r w:rsidRPr="00695374">
        <w:rPr>
          <w:color w:val="000000"/>
          <w:sz w:val="28"/>
          <w:szCs w:val="28"/>
        </w:rPr>
        <w:t>- обеспечение комплексного развития территории муниципального образования</w:t>
      </w:r>
    </w:p>
    <w:p w:rsidR="00695374" w:rsidRPr="00695374" w:rsidRDefault="00695374" w:rsidP="00695374">
      <w:pPr>
        <w:pStyle w:val="a3"/>
        <w:shd w:val="clear" w:color="auto" w:fill="FFFFFF"/>
        <w:spacing w:before="225" w:beforeAutospacing="0" w:after="225" w:afterAutospacing="0"/>
        <w:rPr>
          <w:color w:val="000000"/>
          <w:sz w:val="28"/>
          <w:szCs w:val="28"/>
        </w:rPr>
      </w:pPr>
      <w:r w:rsidRPr="00695374">
        <w:rPr>
          <w:color w:val="000000"/>
          <w:sz w:val="28"/>
          <w:szCs w:val="28"/>
        </w:rPr>
        <w:t>- удовлетворение социальных и социально-бытовых потребностей населения</w:t>
      </w:r>
    </w:p>
    <w:p w:rsidR="00695374" w:rsidRPr="00695374" w:rsidRDefault="00695374" w:rsidP="00695374">
      <w:pPr>
        <w:pStyle w:val="a3"/>
        <w:shd w:val="clear" w:color="auto" w:fill="FFFFFF"/>
        <w:spacing w:before="225" w:beforeAutospacing="0" w:after="225" w:afterAutospacing="0"/>
        <w:rPr>
          <w:color w:val="000000"/>
          <w:sz w:val="28"/>
          <w:szCs w:val="28"/>
        </w:rPr>
      </w:pPr>
      <w:r w:rsidRPr="00695374">
        <w:rPr>
          <w:color w:val="000000"/>
          <w:sz w:val="28"/>
          <w:szCs w:val="28"/>
        </w:rPr>
        <w:t>Основой местного самоуправления в Украине является территориальная громада — коллектив жителей села, поселка или города.</w:t>
      </w:r>
    </w:p>
    <w:p w:rsidR="00695374" w:rsidRPr="00695374" w:rsidRDefault="00695374" w:rsidP="00695374">
      <w:pPr>
        <w:pStyle w:val="a3"/>
        <w:shd w:val="clear" w:color="auto" w:fill="FFFFFF"/>
        <w:spacing w:before="225" w:beforeAutospacing="0" w:after="225" w:afterAutospacing="0"/>
        <w:rPr>
          <w:color w:val="000000"/>
          <w:sz w:val="28"/>
          <w:szCs w:val="28"/>
        </w:rPr>
      </w:pPr>
      <w:r w:rsidRPr="00695374">
        <w:rPr>
          <w:color w:val="000000"/>
          <w:sz w:val="28"/>
          <w:szCs w:val="28"/>
        </w:rPr>
        <w:t>Местное самоуправление осуществляется в следующих организационных формах:</w:t>
      </w:r>
    </w:p>
    <w:p w:rsidR="00695374" w:rsidRPr="00695374" w:rsidRDefault="00695374" w:rsidP="00695374">
      <w:pPr>
        <w:pStyle w:val="a3"/>
        <w:shd w:val="clear" w:color="auto" w:fill="FFFFFF"/>
        <w:spacing w:before="225" w:beforeAutospacing="0" w:after="225" w:afterAutospacing="0"/>
        <w:rPr>
          <w:color w:val="000000"/>
          <w:sz w:val="28"/>
          <w:szCs w:val="28"/>
        </w:rPr>
      </w:pPr>
      <w:r w:rsidRPr="00695374">
        <w:rPr>
          <w:rStyle w:val="a4"/>
          <w:color w:val="000000"/>
          <w:sz w:val="28"/>
          <w:szCs w:val="28"/>
        </w:rPr>
        <w:t>непосредственно населением</w:t>
      </w:r>
      <w:r w:rsidRPr="00695374">
        <w:rPr>
          <w:color w:val="000000"/>
          <w:sz w:val="28"/>
          <w:szCs w:val="28"/>
        </w:rPr>
        <w:t> — путем референдумов, выборов, собраний и сходов жителей;</w:t>
      </w:r>
    </w:p>
    <w:p w:rsidR="00695374" w:rsidRPr="00695374" w:rsidRDefault="00695374" w:rsidP="00695374">
      <w:pPr>
        <w:pStyle w:val="a3"/>
        <w:shd w:val="clear" w:color="auto" w:fill="FFFFFF"/>
        <w:spacing w:before="225" w:beforeAutospacing="0" w:after="225" w:afterAutospacing="0"/>
        <w:rPr>
          <w:color w:val="000000"/>
          <w:sz w:val="28"/>
          <w:szCs w:val="28"/>
        </w:rPr>
      </w:pPr>
      <w:r w:rsidRPr="00695374">
        <w:rPr>
          <w:rStyle w:val="a4"/>
          <w:color w:val="000000"/>
          <w:sz w:val="28"/>
          <w:szCs w:val="28"/>
        </w:rPr>
        <w:lastRenderedPageBreak/>
        <w:t>через выборные органы</w:t>
      </w:r>
      <w:r w:rsidRPr="00695374">
        <w:rPr>
          <w:color w:val="000000"/>
          <w:sz w:val="28"/>
          <w:szCs w:val="28"/>
        </w:rPr>
        <w:t>, которыми являются: сельские, поселковые, городские советы и их исполнительные органы;</w:t>
      </w:r>
    </w:p>
    <w:p w:rsidR="00695374" w:rsidRPr="00695374" w:rsidRDefault="00695374" w:rsidP="00695374">
      <w:pPr>
        <w:pStyle w:val="a3"/>
        <w:shd w:val="clear" w:color="auto" w:fill="FFFFFF"/>
        <w:spacing w:before="225" w:beforeAutospacing="0" w:after="225" w:afterAutospacing="0"/>
        <w:rPr>
          <w:color w:val="000000"/>
          <w:sz w:val="28"/>
          <w:szCs w:val="28"/>
        </w:rPr>
      </w:pPr>
      <w:r w:rsidRPr="00695374">
        <w:rPr>
          <w:rStyle w:val="a4"/>
          <w:color w:val="000000"/>
          <w:sz w:val="28"/>
          <w:szCs w:val="28"/>
        </w:rPr>
        <w:t>выборные главы органов местного самоуправления</w:t>
      </w:r>
      <w:r w:rsidRPr="00695374">
        <w:rPr>
          <w:color w:val="000000"/>
          <w:sz w:val="28"/>
          <w:szCs w:val="28"/>
        </w:rPr>
        <w:t> — сельские, поселковые, городские головы (председатели исполнительных органов соответствующих советов);</w:t>
      </w:r>
    </w:p>
    <w:p w:rsidR="00695374" w:rsidRPr="00695374" w:rsidRDefault="00695374" w:rsidP="00695374">
      <w:pPr>
        <w:pStyle w:val="a3"/>
        <w:shd w:val="clear" w:color="auto" w:fill="FFFFFF"/>
        <w:spacing w:before="225" w:beforeAutospacing="0" w:after="225" w:afterAutospacing="0"/>
        <w:rPr>
          <w:color w:val="000000"/>
          <w:sz w:val="28"/>
          <w:szCs w:val="28"/>
        </w:rPr>
      </w:pPr>
      <w:r w:rsidRPr="00695374">
        <w:rPr>
          <w:color w:val="000000"/>
          <w:sz w:val="28"/>
          <w:szCs w:val="28"/>
        </w:rPr>
        <w:t>- выборные районные и областные советы, которые представляют общие интересы территориальных громад сел, поселков и городов.</w:t>
      </w:r>
    </w:p>
    <w:p w:rsidR="00695374" w:rsidRPr="00695374" w:rsidRDefault="00695374" w:rsidP="00695374">
      <w:pPr>
        <w:pStyle w:val="a3"/>
        <w:shd w:val="clear" w:color="auto" w:fill="FFFFFF"/>
        <w:spacing w:before="225" w:beforeAutospacing="0" w:after="225" w:afterAutospacing="0"/>
        <w:rPr>
          <w:color w:val="000000"/>
          <w:sz w:val="28"/>
          <w:szCs w:val="28"/>
        </w:rPr>
      </w:pPr>
      <w:r w:rsidRPr="00695374">
        <w:rPr>
          <w:color w:val="000000"/>
          <w:sz w:val="28"/>
          <w:szCs w:val="28"/>
        </w:rPr>
        <w:t>Депутаты выборных органов местного самоуправления избираются жителями села, поселка, города на основе все общего, равного, прямого избирательного права путем тайного голосования сроком на четыре года. На таких же условиях избираются сельские, поселковые и городские головы.</w:t>
      </w:r>
    </w:p>
    <w:p w:rsidR="00695374" w:rsidRPr="00695374" w:rsidRDefault="00695374" w:rsidP="00695374">
      <w:pPr>
        <w:pStyle w:val="a3"/>
        <w:shd w:val="clear" w:color="auto" w:fill="FFFFFF"/>
        <w:spacing w:before="225" w:beforeAutospacing="0" w:after="225" w:afterAutospacing="0"/>
        <w:rPr>
          <w:color w:val="000000"/>
          <w:sz w:val="28"/>
          <w:szCs w:val="28"/>
        </w:rPr>
      </w:pPr>
      <w:r w:rsidRPr="00695374">
        <w:rPr>
          <w:color w:val="000000"/>
          <w:sz w:val="28"/>
          <w:szCs w:val="28"/>
        </w:rPr>
        <w:t>Председатель районного и председатель областного совета избираются соответствующим советом и возглавляют исполнительный аппарат совета.</w:t>
      </w:r>
    </w:p>
    <w:p w:rsidR="00695374" w:rsidRPr="00695374" w:rsidRDefault="00695374" w:rsidP="00695374">
      <w:pPr>
        <w:pStyle w:val="a3"/>
        <w:shd w:val="clear" w:color="auto" w:fill="FFFFFF"/>
        <w:spacing w:before="225" w:beforeAutospacing="0" w:after="225" w:afterAutospacing="0"/>
        <w:rPr>
          <w:color w:val="000000"/>
          <w:sz w:val="28"/>
          <w:szCs w:val="28"/>
        </w:rPr>
      </w:pPr>
      <w:r w:rsidRPr="00695374">
        <w:rPr>
          <w:rStyle w:val="a4"/>
          <w:color w:val="000000"/>
          <w:sz w:val="28"/>
          <w:szCs w:val="28"/>
        </w:rPr>
        <w:t>Органы местного самоуправления обладают определенной материальной и финансовой базой своей деятельности, в которую входят:</w:t>
      </w:r>
    </w:p>
    <w:p w:rsidR="00695374" w:rsidRPr="00695374" w:rsidRDefault="00695374" w:rsidP="00695374">
      <w:pPr>
        <w:pStyle w:val="a3"/>
        <w:shd w:val="clear" w:color="auto" w:fill="FFFFFF"/>
        <w:spacing w:before="225" w:beforeAutospacing="0" w:after="225" w:afterAutospacing="0"/>
        <w:rPr>
          <w:color w:val="000000"/>
          <w:sz w:val="28"/>
          <w:szCs w:val="28"/>
        </w:rPr>
      </w:pPr>
      <w:r w:rsidRPr="00695374">
        <w:rPr>
          <w:color w:val="000000"/>
          <w:sz w:val="28"/>
          <w:szCs w:val="28"/>
        </w:rPr>
        <w:t>объекты коммунальной собственности (движимое и недвижимое имущество, земля, природные ресурсы);</w:t>
      </w:r>
    </w:p>
    <w:p w:rsidR="00695374" w:rsidRPr="00695374" w:rsidRDefault="00695374" w:rsidP="00695374">
      <w:pPr>
        <w:pStyle w:val="a3"/>
        <w:shd w:val="clear" w:color="auto" w:fill="FFFFFF"/>
        <w:spacing w:before="225" w:beforeAutospacing="0" w:after="225" w:afterAutospacing="0"/>
        <w:rPr>
          <w:color w:val="000000"/>
          <w:sz w:val="28"/>
          <w:szCs w:val="28"/>
        </w:rPr>
      </w:pPr>
      <w:r w:rsidRPr="00695374">
        <w:rPr>
          <w:color w:val="000000"/>
          <w:sz w:val="28"/>
          <w:szCs w:val="28"/>
        </w:rPr>
        <w:t xml:space="preserve">доходы местных бюджетов и внебюджетные средства. Они формируются за счет местных налогов и сборов и </w:t>
      </w:r>
      <w:proofErr w:type="spellStart"/>
      <w:r w:rsidRPr="00695374">
        <w:rPr>
          <w:color w:val="000000"/>
          <w:sz w:val="28"/>
          <w:szCs w:val="28"/>
        </w:rPr>
        <w:t>финансовойподдержки</w:t>
      </w:r>
      <w:proofErr w:type="spellEnd"/>
      <w:r w:rsidRPr="00695374">
        <w:rPr>
          <w:color w:val="000000"/>
          <w:sz w:val="28"/>
          <w:szCs w:val="28"/>
        </w:rPr>
        <w:t xml:space="preserve"> государства.</w:t>
      </w:r>
    </w:p>
    <w:p w:rsidR="00695374" w:rsidRPr="00695374" w:rsidRDefault="00695374" w:rsidP="00695374">
      <w:pPr>
        <w:pStyle w:val="a3"/>
        <w:shd w:val="clear" w:color="auto" w:fill="FFFFFF"/>
        <w:spacing w:before="225" w:beforeAutospacing="0" w:after="225" w:afterAutospacing="0"/>
        <w:rPr>
          <w:color w:val="000000"/>
          <w:sz w:val="28"/>
          <w:szCs w:val="28"/>
        </w:rPr>
      </w:pPr>
      <w:r w:rsidRPr="00695374">
        <w:rPr>
          <w:rStyle w:val="a4"/>
          <w:color w:val="000000"/>
          <w:sz w:val="28"/>
          <w:szCs w:val="28"/>
        </w:rPr>
        <w:t>Компетенция органов местного самоуправления:</w:t>
      </w:r>
    </w:p>
    <w:p w:rsidR="00695374" w:rsidRPr="00695374" w:rsidRDefault="00695374" w:rsidP="00695374">
      <w:pPr>
        <w:pStyle w:val="a3"/>
        <w:shd w:val="clear" w:color="auto" w:fill="FFFFFF"/>
        <w:spacing w:before="225" w:beforeAutospacing="0" w:after="225" w:afterAutospacing="0"/>
        <w:rPr>
          <w:color w:val="000000"/>
          <w:sz w:val="28"/>
          <w:szCs w:val="28"/>
        </w:rPr>
      </w:pPr>
      <w:r w:rsidRPr="00695374">
        <w:rPr>
          <w:color w:val="000000"/>
          <w:sz w:val="28"/>
          <w:szCs w:val="28"/>
        </w:rPr>
        <w:t>-управление имуществом, находящимся в коммунальной собственности;</w:t>
      </w:r>
    </w:p>
    <w:p w:rsidR="00695374" w:rsidRPr="00695374" w:rsidRDefault="00695374" w:rsidP="00695374">
      <w:pPr>
        <w:pStyle w:val="a3"/>
        <w:shd w:val="clear" w:color="auto" w:fill="FFFFFF"/>
        <w:spacing w:before="225" w:beforeAutospacing="0" w:after="225" w:afterAutospacing="0"/>
        <w:rPr>
          <w:color w:val="000000"/>
          <w:sz w:val="28"/>
          <w:szCs w:val="28"/>
        </w:rPr>
      </w:pPr>
      <w:r w:rsidRPr="00695374">
        <w:rPr>
          <w:color w:val="000000"/>
          <w:sz w:val="28"/>
          <w:szCs w:val="28"/>
        </w:rPr>
        <w:t xml:space="preserve">-утверждение программ социально-экономического и культурного развития и </w:t>
      </w:r>
      <w:proofErr w:type="gramStart"/>
      <w:r w:rsidRPr="00695374">
        <w:rPr>
          <w:color w:val="000000"/>
          <w:sz w:val="28"/>
          <w:szCs w:val="28"/>
        </w:rPr>
        <w:t>контроль за</w:t>
      </w:r>
      <w:proofErr w:type="gramEnd"/>
      <w:r w:rsidRPr="00695374">
        <w:rPr>
          <w:color w:val="000000"/>
          <w:sz w:val="28"/>
          <w:szCs w:val="28"/>
        </w:rPr>
        <w:t xml:space="preserve"> их выполнением;</w:t>
      </w:r>
    </w:p>
    <w:p w:rsidR="00695374" w:rsidRPr="00695374" w:rsidRDefault="00695374" w:rsidP="00695374">
      <w:pPr>
        <w:pStyle w:val="a3"/>
        <w:shd w:val="clear" w:color="auto" w:fill="FFFFFF"/>
        <w:spacing w:before="225" w:beforeAutospacing="0" w:after="225" w:afterAutospacing="0"/>
        <w:rPr>
          <w:color w:val="000000"/>
          <w:sz w:val="28"/>
          <w:szCs w:val="28"/>
        </w:rPr>
      </w:pPr>
      <w:r w:rsidRPr="00695374">
        <w:rPr>
          <w:color w:val="000000"/>
          <w:sz w:val="28"/>
          <w:szCs w:val="28"/>
        </w:rPr>
        <w:t xml:space="preserve">-утверждение бюджета соответствующих административно-территориальных единиц и </w:t>
      </w:r>
      <w:proofErr w:type="gramStart"/>
      <w:r w:rsidRPr="00695374">
        <w:rPr>
          <w:color w:val="000000"/>
          <w:sz w:val="28"/>
          <w:szCs w:val="28"/>
        </w:rPr>
        <w:t>контроль за</w:t>
      </w:r>
      <w:proofErr w:type="gramEnd"/>
      <w:r w:rsidRPr="00695374">
        <w:rPr>
          <w:color w:val="000000"/>
          <w:sz w:val="28"/>
          <w:szCs w:val="28"/>
        </w:rPr>
        <w:t xml:space="preserve"> их исполнением;</w:t>
      </w:r>
    </w:p>
    <w:p w:rsidR="00695374" w:rsidRPr="00695374" w:rsidRDefault="00695374" w:rsidP="00695374">
      <w:pPr>
        <w:pStyle w:val="a3"/>
        <w:shd w:val="clear" w:color="auto" w:fill="FFFFFF"/>
        <w:spacing w:before="225" w:beforeAutospacing="0" w:after="225" w:afterAutospacing="0"/>
        <w:rPr>
          <w:color w:val="000000"/>
          <w:sz w:val="28"/>
          <w:szCs w:val="28"/>
        </w:rPr>
      </w:pPr>
      <w:r w:rsidRPr="00695374">
        <w:rPr>
          <w:color w:val="000000"/>
          <w:sz w:val="28"/>
          <w:szCs w:val="28"/>
        </w:rPr>
        <w:t>-установление местных налогов и сборов!</w:t>
      </w:r>
    </w:p>
    <w:p w:rsidR="00695374" w:rsidRPr="00695374" w:rsidRDefault="00695374" w:rsidP="00695374">
      <w:pPr>
        <w:pStyle w:val="a3"/>
        <w:shd w:val="clear" w:color="auto" w:fill="FFFFFF"/>
        <w:spacing w:before="225" w:beforeAutospacing="0" w:after="225" w:afterAutospacing="0"/>
        <w:rPr>
          <w:color w:val="000000"/>
          <w:sz w:val="28"/>
          <w:szCs w:val="28"/>
        </w:rPr>
      </w:pPr>
      <w:r w:rsidRPr="00695374">
        <w:rPr>
          <w:color w:val="000000"/>
          <w:sz w:val="28"/>
          <w:szCs w:val="28"/>
        </w:rPr>
        <w:t>-проведение местных референдумов и реализация их результатов;</w:t>
      </w:r>
    </w:p>
    <w:p w:rsidR="00695374" w:rsidRPr="00695374" w:rsidRDefault="00695374" w:rsidP="00695374">
      <w:pPr>
        <w:pStyle w:val="a3"/>
        <w:shd w:val="clear" w:color="auto" w:fill="FFFFFF"/>
        <w:spacing w:before="225" w:beforeAutospacing="0" w:after="225" w:afterAutospacing="0"/>
        <w:rPr>
          <w:color w:val="000000"/>
          <w:sz w:val="28"/>
          <w:szCs w:val="28"/>
        </w:rPr>
      </w:pPr>
      <w:r w:rsidRPr="00695374">
        <w:rPr>
          <w:color w:val="000000"/>
          <w:sz w:val="28"/>
          <w:szCs w:val="28"/>
        </w:rPr>
        <w:t>-создание, реорганизация и ликвидация коммунальных предприятий, организаций и учреждений.</w:t>
      </w:r>
    </w:p>
    <w:p w:rsidR="00695374" w:rsidRPr="00695374" w:rsidRDefault="00695374" w:rsidP="00695374">
      <w:pPr>
        <w:pStyle w:val="a3"/>
        <w:shd w:val="clear" w:color="auto" w:fill="FFFFFF"/>
        <w:spacing w:before="225" w:beforeAutospacing="0" w:after="225" w:afterAutospacing="0"/>
        <w:rPr>
          <w:color w:val="000000"/>
          <w:sz w:val="28"/>
          <w:szCs w:val="28"/>
        </w:rPr>
      </w:pPr>
      <w:r w:rsidRPr="00695374">
        <w:rPr>
          <w:color w:val="000000"/>
          <w:sz w:val="28"/>
          <w:szCs w:val="28"/>
        </w:rPr>
        <w:t xml:space="preserve">Главы администраций городов и районов Луганской Народной Республики как полномочные представители Главы Луганской Народной Республики осуществляют взаимодействие с органами местного самоуправления, являются главными распорядителями средств, которые выделяются из </w:t>
      </w:r>
      <w:r w:rsidRPr="00695374">
        <w:rPr>
          <w:color w:val="000000"/>
          <w:sz w:val="28"/>
          <w:szCs w:val="28"/>
        </w:rPr>
        <w:lastRenderedPageBreak/>
        <w:t>Государственного бюджета на функционирование органов местного самоуправления и созданных ими организаций.</w:t>
      </w:r>
    </w:p>
    <w:p w:rsidR="00695374" w:rsidRPr="00695374" w:rsidRDefault="00695374" w:rsidP="00695374">
      <w:pPr>
        <w:pStyle w:val="a3"/>
        <w:shd w:val="clear" w:color="auto" w:fill="FFFFFF"/>
        <w:spacing w:before="225" w:beforeAutospacing="0" w:after="225" w:afterAutospacing="0"/>
        <w:rPr>
          <w:color w:val="000000"/>
          <w:sz w:val="28"/>
          <w:szCs w:val="28"/>
        </w:rPr>
      </w:pPr>
      <w:r w:rsidRPr="00695374">
        <w:rPr>
          <w:color w:val="000000"/>
          <w:sz w:val="28"/>
          <w:szCs w:val="28"/>
        </w:rPr>
        <w:t xml:space="preserve">Органам местного самоуправления могут передаваться отдельные полномочия исполнительной власти. В пределах своих полномочий они принимают решения, являющиеся </w:t>
      </w:r>
      <w:proofErr w:type="gramStart"/>
      <w:r w:rsidRPr="00695374">
        <w:rPr>
          <w:color w:val="000000"/>
          <w:sz w:val="28"/>
          <w:szCs w:val="28"/>
        </w:rPr>
        <w:t>обязательными к исполнению</w:t>
      </w:r>
      <w:proofErr w:type="gramEnd"/>
      <w:r w:rsidRPr="00695374">
        <w:rPr>
          <w:color w:val="000000"/>
          <w:sz w:val="28"/>
          <w:szCs w:val="28"/>
        </w:rPr>
        <w:t xml:space="preserve"> на соответствующей территории.</w:t>
      </w:r>
    </w:p>
    <w:p w:rsidR="00A4210C" w:rsidRPr="00A4210C" w:rsidRDefault="00A4210C" w:rsidP="00FF2D23">
      <w:pPr>
        <w:shd w:val="clear" w:color="auto" w:fill="FFFFFF"/>
        <w:spacing w:after="180" w:line="240" w:lineRule="auto"/>
        <w:jc w:val="both"/>
        <w:rPr>
          <w:rFonts w:ascii="Times New Roman" w:eastAsia="Times New Roman" w:hAnsi="Times New Roman" w:cs="Times New Roman"/>
          <w:color w:val="333333"/>
          <w:sz w:val="28"/>
          <w:szCs w:val="28"/>
        </w:rPr>
      </w:pPr>
      <w:r w:rsidRPr="00A4210C">
        <w:rPr>
          <w:rFonts w:ascii="Times New Roman" w:eastAsia="Times New Roman" w:hAnsi="Times New Roman" w:cs="Times New Roman"/>
          <w:b/>
          <w:bCs/>
          <w:color w:val="333333"/>
          <w:sz w:val="28"/>
          <w:szCs w:val="28"/>
        </w:rPr>
        <w:t xml:space="preserve">Для </w:t>
      </w:r>
      <w:proofErr w:type="spellStart"/>
      <w:r w:rsidRPr="00A4210C">
        <w:rPr>
          <w:rFonts w:ascii="Times New Roman" w:eastAsia="Times New Roman" w:hAnsi="Times New Roman" w:cs="Times New Roman"/>
          <w:b/>
          <w:bCs/>
          <w:color w:val="333333"/>
          <w:sz w:val="28"/>
          <w:szCs w:val="28"/>
        </w:rPr>
        <w:t>становлення</w:t>
      </w:r>
      <w:proofErr w:type="spellEnd"/>
      <w:r w:rsidRPr="00A4210C">
        <w:rPr>
          <w:rFonts w:ascii="Times New Roman" w:eastAsia="Times New Roman" w:hAnsi="Times New Roman" w:cs="Times New Roman"/>
          <w:b/>
          <w:bCs/>
          <w:color w:val="333333"/>
          <w:sz w:val="28"/>
          <w:szCs w:val="28"/>
        </w:rPr>
        <w:t xml:space="preserve"> государственности в ЛНР очень важное значение имеет тот факт, что население нашего края с самого начала имело смешанный, интернациональный характер, а регион имел важное геополитическое значение.</w:t>
      </w:r>
    </w:p>
    <w:p w:rsidR="006566A8" w:rsidRPr="006566A8" w:rsidRDefault="006566A8" w:rsidP="00FF2D23">
      <w:pPr>
        <w:jc w:val="both"/>
        <w:rPr>
          <w:rFonts w:ascii="Times New Roman" w:eastAsia="Times New Roman" w:hAnsi="Times New Roman" w:cs="Times New Roman"/>
          <w:color w:val="000000"/>
          <w:sz w:val="28"/>
          <w:szCs w:val="28"/>
        </w:rPr>
      </w:pPr>
      <w:r w:rsidRPr="00FF2D23">
        <w:rPr>
          <w:rFonts w:ascii="Times New Roman" w:hAnsi="Times New Roman" w:cs="Times New Roman"/>
          <w:sz w:val="28"/>
          <w:szCs w:val="28"/>
        </w:rPr>
        <w:t xml:space="preserve">Согласно  </w:t>
      </w:r>
      <w:r w:rsidRPr="00FF2D23">
        <w:rPr>
          <w:rFonts w:ascii="Times New Roman" w:eastAsia="Times New Roman" w:hAnsi="Times New Roman" w:cs="Times New Roman"/>
          <w:b/>
          <w:bCs/>
          <w:color w:val="000000"/>
          <w:sz w:val="28"/>
          <w:szCs w:val="28"/>
        </w:rPr>
        <w:t>Конституции ЛНР</w:t>
      </w:r>
      <w:r w:rsidR="009740C7" w:rsidRPr="00FF2D23">
        <w:rPr>
          <w:rFonts w:ascii="Times New Roman" w:eastAsia="Times New Roman" w:hAnsi="Times New Roman" w:cs="Times New Roman"/>
          <w:b/>
          <w:bCs/>
          <w:color w:val="000000"/>
          <w:sz w:val="28"/>
          <w:szCs w:val="28"/>
        </w:rPr>
        <w:t xml:space="preserve"> (статья </w:t>
      </w:r>
      <w:r w:rsidRPr="006566A8">
        <w:rPr>
          <w:rFonts w:ascii="Times New Roman" w:eastAsia="Times New Roman" w:hAnsi="Times New Roman" w:cs="Times New Roman"/>
          <w:color w:val="000000"/>
          <w:sz w:val="28"/>
          <w:szCs w:val="28"/>
        </w:rPr>
        <w:t>1</w:t>
      </w:r>
      <w:r w:rsidR="009740C7" w:rsidRPr="00FF2D23">
        <w:rPr>
          <w:rFonts w:ascii="Times New Roman" w:eastAsia="Times New Roman" w:hAnsi="Times New Roman" w:cs="Times New Roman"/>
          <w:color w:val="000000"/>
          <w:sz w:val="28"/>
          <w:szCs w:val="28"/>
        </w:rPr>
        <w:t>) «</w:t>
      </w:r>
      <w:r w:rsidRPr="006566A8">
        <w:rPr>
          <w:rFonts w:ascii="Times New Roman" w:eastAsia="Times New Roman" w:hAnsi="Times New Roman" w:cs="Times New Roman"/>
          <w:color w:val="000000"/>
          <w:sz w:val="28"/>
          <w:szCs w:val="28"/>
        </w:rPr>
        <w:t>Луганская Народная Республика является демократическим, правовым, социальным государством.</w:t>
      </w:r>
    </w:p>
    <w:p w:rsidR="006566A8" w:rsidRPr="006566A8" w:rsidRDefault="006566A8" w:rsidP="00FF2D23">
      <w:pPr>
        <w:shd w:val="clear" w:color="auto" w:fill="FAFBFB"/>
        <w:spacing w:before="100" w:beforeAutospacing="1" w:after="100" w:afterAutospacing="1" w:line="240" w:lineRule="auto"/>
        <w:jc w:val="both"/>
        <w:outlineLvl w:val="4"/>
        <w:rPr>
          <w:rFonts w:ascii="Times New Roman" w:eastAsia="Times New Roman" w:hAnsi="Times New Roman" w:cs="Times New Roman"/>
          <w:color w:val="000000"/>
          <w:sz w:val="28"/>
          <w:szCs w:val="28"/>
        </w:rPr>
      </w:pPr>
      <w:r w:rsidRPr="006566A8">
        <w:rPr>
          <w:rFonts w:ascii="Times New Roman" w:eastAsia="Times New Roman" w:hAnsi="Times New Roman" w:cs="Times New Roman"/>
          <w:b/>
          <w:bCs/>
          <w:color w:val="000000"/>
          <w:sz w:val="28"/>
          <w:szCs w:val="28"/>
        </w:rPr>
        <w:t>Статья 2</w:t>
      </w:r>
      <w:r w:rsidR="009740C7" w:rsidRPr="00FF2D23">
        <w:rPr>
          <w:rFonts w:ascii="Times New Roman" w:eastAsia="Times New Roman" w:hAnsi="Times New Roman" w:cs="Times New Roman"/>
          <w:b/>
          <w:bCs/>
          <w:color w:val="000000"/>
          <w:sz w:val="28"/>
          <w:szCs w:val="28"/>
        </w:rPr>
        <w:t xml:space="preserve"> гласит: «1.</w:t>
      </w:r>
      <w:r w:rsidRPr="006566A8">
        <w:rPr>
          <w:rFonts w:ascii="Times New Roman" w:eastAsia="Times New Roman" w:hAnsi="Times New Roman" w:cs="Times New Roman"/>
          <w:color w:val="000000"/>
          <w:sz w:val="28"/>
          <w:szCs w:val="28"/>
        </w:rPr>
        <w:t> Источником власти в Луганской Народной Республике является ее народ.</w:t>
      </w:r>
    </w:p>
    <w:p w:rsidR="006566A8" w:rsidRPr="006566A8" w:rsidRDefault="006566A8" w:rsidP="00FF2D23">
      <w:pPr>
        <w:shd w:val="clear" w:color="auto" w:fill="FAFBFB"/>
        <w:spacing w:before="100" w:beforeAutospacing="1" w:after="100" w:afterAutospacing="1" w:line="240" w:lineRule="auto"/>
        <w:jc w:val="both"/>
        <w:rPr>
          <w:rFonts w:ascii="Times New Roman" w:eastAsia="Times New Roman" w:hAnsi="Times New Roman" w:cs="Times New Roman"/>
          <w:color w:val="000000"/>
          <w:sz w:val="28"/>
          <w:szCs w:val="28"/>
        </w:rPr>
      </w:pPr>
      <w:r w:rsidRPr="006566A8">
        <w:rPr>
          <w:rFonts w:ascii="Times New Roman" w:eastAsia="Times New Roman" w:hAnsi="Times New Roman" w:cs="Times New Roman"/>
          <w:color w:val="000000"/>
          <w:sz w:val="28"/>
          <w:szCs w:val="28"/>
        </w:rPr>
        <w:t>2. Народ осуществляет свою власть непосредственно, а также через органы государственной власти и органы местного самоуправления.</w:t>
      </w:r>
    </w:p>
    <w:p w:rsidR="006566A8" w:rsidRPr="006566A8" w:rsidRDefault="006566A8" w:rsidP="00FF2D23">
      <w:pPr>
        <w:shd w:val="clear" w:color="auto" w:fill="FAFBFB"/>
        <w:spacing w:before="100" w:beforeAutospacing="1" w:after="100" w:afterAutospacing="1" w:line="240" w:lineRule="auto"/>
        <w:jc w:val="both"/>
        <w:rPr>
          <w:rFonts w:ascii="Times New Roman" w:eastAsia="Times New Roman" w:hAnsi="Times New Roman" w:cs="Times New Roman"/>
          <w:color w:val="000000"/>
          <w:sz w:val="28"/>
          <w:szCs w:val="28"/>
        </w:rPr>
      </w:pPr>
      <w:r w:rsidRPr="006566A8">
        <w:rPr>
          <w:rFonts w:ascii="Times New Roman" w:eastAsia="Times New Roman" w:hAnsi="Times New Roman" w:cs="Times New Roman"/>
          <w:color w:val="000000"/>
          <w:sz w:val="28"/>
          <w:szCs w:val="28"/>
        </w:rPr>
        <w:t>3. Высшим непосредственным выражением воли народа являются референдум и свободные выборы.</w:t>
      </w:r>
    </w:p>
    <w:p w:rsidR="00A4210C" w:rsidRPr="00FF2D23" w:rsidRDefault="00A4210C" w:rsidP="00FF2D23">
      <w:pPr>
        <w:pStyle w:val="a3"/>
        <w:shd w:val="clear" w:color="auto" w:fill="FFFFFF"/>
        <w:spacing w:before="225" w:beforeAutospacing="0" w:after="225" w:afterAutospacing="0"/>
        <w:jc w:val="both"/>
        <w:rPr>
          <w:color w:val="000000"/>
          <w:sz w:val="28"/>
          <w:szCs w:val="28"/>
        </w:rPr>
      </w:pPr>
      <w:r w:rsidRPr="00FF2D23">
        <w:rPr>
          <w:color w:val="000000"/>
          <w:sz w:val="28"/>
          <w:szCs w:val="28"/>
        </w:rPr>
        <w:t>Демократическое правовое государство отличается развитой структурой гражданского общества. Одним из условий этого развития является реализация демократических прав и свобод граждан, которые могут принимать активное участие в общественной и политической жизни страны.</w:t>
      </w:r>
    </w:p>
    <w:p w:rsidR="00A4210C" w:rsidRPr="00FF2D23" w:rsidRDefault="00A4210C" w:rsidP="00FF2D23">
      <w:pPr>
        <w:pStyle w:val="a3"/>
        <w:shd w:val="clear" w:color="auto" w:fill="FFFFFF"/>
        <w:spacing w:before="225" w:beforeAutospacing="0" w:after="225" w:afterAutospacing="0"/>
        <w:jc w:val="both"/>
        <w:rPr>
          <w:color w:val="000000"/>
          <w:sz w:val="28"/>
          <w:szCs w:val="28"/>
        </w:rPr>
      </w:pPr>
      <w:r w:rsidRPr="00FF2D23">
        <w:rPr>
          <w:b/>
          <w:bCs/>
          <w:color w:val="000000"/>
          <w:sz w:val="28"/>
          <w:szCs w:val="28"/>
        </w:rPr>
        <w:t>Согласно Конституции ЛНР (Статья 23</w:t>
      </w:r>
      <w:proofErr w:type="gramStart"/>
      <w:r w:rsidRPr="00FF2D23">
        <w:rPr>
          <w:color w:val="000000"/>
          <w:sz w:val="28"/>
          <w:szCs w:val="28"/>
        </w:rPr>
        <w:t> )</w:t>
      </w:r>
      <w:proofErr w:type="gramEnd"/>
      <w:r w:rsidRPr="00FF2D23">
        <w:rPr>
          <w:color w:val="000000"/>
          <w:sz w:val="28"/>
          <w:szCs w:val="28"/>
        </w:rPr>
        <w:t xml:space="preserve">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p>
    <w:p w:rsidR="00A4210C" w:rsidRPr="00FF2D23" w:rsidRDefault="00A4210C" w:rsidP="00FF2D23">
      <w:pPr>
        <w:pStyle w:val="a3"/>
        <w:shd w:val="clear" w:color="auto" w:fill="FFFFFF"/>
        <w:spacing w:before="225" w:beforeAutospacing="0" w:after="225" w:afterAutospacing="0"/>
        <w:jc w:val="both"/>
        <w:rPr>
          <w:color w:val="000000"/>
          <w:sz w:val="28"/>
          <w:szCs w:val="28"/>
        </w:rPr>
      </w:pPr>
      <w:r w:rsidRPr="00FF2D23">
        <w:rPr>
          <w:color w:val="000000"/>
          <w:sz w:val="28"/>
          <w:szCs w:val="28"/>
        </w:rPr>
        <w:t>Под </w:t>
      </w:r>
      <w:r w:rsidRPr="00FF2D23">
        <w:rPr>
          <w:b/>
          <w:bCs/>
          <w:i/>
          <w:iCs/>
          <w:color w:val="000000"/>
          <w:sz w:val="28"/>
          <w:szCs w:val="28"/>
        </w:rPr>
        <w:t>общественным объединением</w:t>
      </w:r>
      <w:r w:rsidRPr="00FF2D23">
        <w:rPr>
          <w:color w:val="000000"/>
          <w:sz w:val="28"/>
          <w:szCs w:val="28"/>
        </w:rPr>
        <w:t> понимается добровольное, самоуправляемое, некоммерческое формирование в форме юридического лица, созданное по инициативе граждан, объединившихся на основе общности интересов для реализации общих целей.</w:t>
      </w:r>
    </w:p>
    <w:p w:rsidR="00A4210C" w:rsidRPr="00FF2D23" w:rsidRDefault="00A4210C" w:rsidP="00FF2D23">
      <w:pPr>
        <w:pStyle w:val="a3"/>
        <w:shd w:val="clear" w:color="auto" w:fill="FFFFFF"/>
        <w:spacing w:before="225" w:beforeAutospacing="0" w:after="225" w:afterAutospacing="0"/>
        <w:jc w:val="both"/>
        <w:rPr>
          <w:color w:val="000000"/>
          <w:sz w:val="28"/>
          <w:szCs w:val="28"/>
        </w:rPr>
      </w:pPr>
      <w:r w:rsidRPr="00FF2D23">
        <w:rPr>
          <w:color w:val="000000"/>
          <w:sz w:val="28"/>
          <w:szCs w:val="28"/>
        </w:rPr>
        <w:t>Закон ЛНР «Об общественных объединениях» был принят Народным Советом 1 октября 2014 г. В нем указано, что «Создание общественных объединений способствует реализации прав и законных интересов граждан. Граждане имеют право создавать по своему выбору общественные объединения без предварительного разрешения органов государственной власти и органов местного самоуправления, а также право вступать в такие общественные объединения на условиях соблюдения норм их уставов».</w:t>
      </w:r>
    </w:p>
    <w:p w:rsidR="00A4210C" w:rsidRPr="00FF2D23" w:rsidRDefault="00A4210C" w:rsidP="00FF2D23">
      <w:pPr>
        <w:pStyle w:val="a3"/>
        <w:shd w:val="clear" w:color="auto" w:fill="FFFFFF"/>
        <w:spacing w:before="225" w:beforeAutospacing="0" w:after="225" w:afterAutospacing="0"/>
        <w:jc w:val="both"/>
        <w:rPr>
          <w:color w:val="000000"/>
          <w:sz w:val="28"/>
          <w:szCs w:val="28"/>
        </w:rPr>
      </w:pPr>
      <w:r w:rsidRPr="00FF2D23">
        <w:rPr>
          <w:color w:val="000000"/>
          <w:sz w:val="28"/>
          <w:szCs w:val="28"/>
        </w:rPr>
        <w:lastRenderedPageBreak/>
        <w:t>Тем не менее, общественные объединения ЛНР подлежат обязательной государственной регистрации в порядке, предусмотренном законодательством с учетом особенностей, установленных настоящим Законом, и приобретают права юридического лица с момента государственной регистрации.</w:t>
      </w:r>
    </w:p>
    <w:p w:rsidR="00A4210C" w:rsidRPr="00FF2D23" w:rsidRDefault="00A4210C" w:rsidP="00FF2D23">
      <w:pPr>
        <w:pStyle w:val="a3"/>
        <w:shd w:val="clear" w:color="auto" w:fill="FFFFFF"/>
        <w:spacing w:before="225" w:beforeAutospacing="0" w:after="225" w:afterAutospacing="0"/>
        <w:jc w:val="both"/>
        <w:rPr>
          <w:color w:val="000000"/>
          <w:sz w:val="28"/>
          <w:szCs w:val="28"/>
        </w:rPr>
      </w:pPr>
      <w:r w:rsidRPr="00FF2D23">
        <w:rPr>
          <w:color w:val="000000"/>
          <w:sz w:val="28"/>
          <w:szCs w:val="28"/>
        </w:rPr>
        <w:t>Общественные объединения вправе иметь символику: эмблемы, гербы, иные геральдические знаки, флаги, а также гимны.</w:t>
      </w:r>
    </w:p>
    <w:p w:rsidR="00A4210C" w:rsidRPr="00FF2D23" w:rsidRDefault="00A4210C" w:rsidP="00FF2D23">
      <w:pPr>
        <w:pStyle w:val="a3"/>
        <w:shd w:val="clear" w:color="auto" w:fill="FFFFFF"/>
        <w:spacing w:before="225" w:beforeAutospacing="0" w:after="225" w:afterAutospacing="0"/>
        <w:jc w:val="both"/>
        <w:rPr>
          <w:color w:val="000000"/>
          <w:sz w:val="28"/>
          <w:szCs w:val="28"/>
        </w:rPr>
      </w:pPr>
      <w:r w:rsidRPr="00FF2D23">
        <w:rPr>
          <w:color w:val="000000"/>
          <w:sz w:val="28"/>
          <w:szCs w:val="28"/>
        </w:rPr>
        <w:t>Учредителями, членами и участниками общественных объединений могут быть физические лица, достигшие 18 лет, и юридические лица - общественные объединения. Членами и участниками молодежных общественных объединений могут быть граждане, достигшие 14 лет. Членами и участниками детских общественных объединений могут быть граждане, достигшие 8 лет.</w:t>
      </w:r>
    </w:p>
    <w:p w:rsidR="00A4210C" w:rsidRPr="00FF2D23" w:rsidRDefault="00A4210C" w:rsidP="00FF2D23">
      <w:pPr>
        <w:pStyle w:val="a3"/>
        <w:shd w:val="clear" w:color="auto" w:fill="FFFFFF"/>
        <w:spacing w:before="225" w:beforeAutospacing="0" w:after="225" w:afterAutospacing="0"/>
        <w:jc w:val="both"/>
        <w:rPr>
          <w:color w:val="000000"/>
          <w:sz w:val="28"/>
          <w:szCs w:val="28"/>
        </w:rPr>
      </w:pPr>
      <w:r w:rsidRPr="00FF2D23">
        <w:rPr>
          <w:color w:val="000000"/>
          <w:sz w:val="28"/>
          <w:szCs w:val="28"/>
        </w:rPr>
        <w:t>Общественные объединения могут создаваться в одной из следующих организационно-правовых форм:</w:t>
      </w:r>
    </w:p>
    <w:p w:rsidR="00A4210C" w:rsidRPr="00FF2D23" w:rsidRDefault="00A4210C" w:rsidP="00FF2D23">
      <w:pPr>
        <w:pStyle w:val="a3"/>
        <w:shd w:val="clear" w:color="auto" w:fill="FFFFFF"/>
        <w:spacing w:before="225" w:beforeAutospacing="0" w:after="225" w:afterAutospacing="0"/>
        <w:jc w:val="both"/>
        <w:rPr>
          <w:color w:val="000000"/>
          <w:sz w:val="28"/>
          <w:szCs w:val="28"/>
        </w:rPr>
      </w:pPr>
      <w:r w:rsidRPr="00FF2D23">
        <w:rPr>
          <w:color w:val="000000"/>
          <w:sz w:val="28"/>
          <w:szCs w:val="28"/>
        </w:rPr>
        <w:t>общественная организация;</w:t>
      </w:r>
    </w:p>
    <w:p w:rsidR="00A4210C" w:rsidRPr="00FF2D23" w:rsidRDefault="00A4210C" w:rsidP="00FF2D23">
      <w:pPr>
        <w:pStyle w:val="a3"/>
        <w:shd w:val="clear" w:color="auto" w:fill="FFFFFF"/>
        <w:spacing w:before="225" w:beforeAutospacing="0" w:after="225" w:afterAutospacing="0"/>
        <w:jc w:val="both"/>
        <w:rPr>
          <w:color w:val="000000"/>
          <w:sz w:val="28"/>
          <w:szCs w:val="28"/>
        </w:rPr>
      </w:pPr>
      <w:r w:rsidRPr="00FF2D23">
        <w:rPr>
          <w:color w:val="000000"/>
          <w:sz w:val="28"/>
          <w:szCs w:val="28"/>
        </w:rPr>
        <w:t>общественное движение;</w:t>
      </w:r>
    </w:p>
    <w:p w:rsidR="00A4210C" w:rsidRPr="00FF2D23" w:rsidRDefault="00A4210C" w:rsidP="00FF2D23">
      <w:pPr>
        <w:pStyle w:val="a3"/>
        <w:shd w:val="clear" w:color="auto" w:fill="FFFFFF"/>
        <w:spacing w:before="225" w:beforeAutospacing="0" w:after="225" w:afterAutospacing="0"/>
        <w:jc w:val="both"/>
        <w:rPr>
          <w:color w:val="000000"/>
          <w:sz w:val="28"/>
          <w:szCs w:val="28"/>
        </w:rPr>
      </w:pPr>
      <w:r w:rsidRPr="00FF2D23">
        <w:rPr>
          <w:color w:val="000000"/>
          <w:sz w:val="28"/>
          <w:szCs w:val="28"/>
        </w:rPr>
        <w:t>общественный фонд;</w:t>
      </w:r>
    </w:p>
    <w:p w:rsidR="00A4210C" w:rsidRPr="00FF2D23" w:rsidRDefault="00A4210C" w:rsidP="00FF2D23">
      <w:pPr>
        <w:pStyle w:val="a3"/>
        <w:shd w:val="clear" w:color="auto" w:fill="FFFFFF"/>
        <w:spacing w:before="225" w:beforeAutospacing="0" w:after="225" w:afterAutospacing="0"/>
        <w:jc w:val="both"/>
        <w:rPr>
          <w:color w:val="000000"/>
          <w:sz w:val="28"/>
          <w:szCs w:val="28"/>
        </w:rPr>
      </w:pPr>
      <w:r w:rsidRPr="00FF2D23">
        <w:rPr>
          <w:color w:val="000000"/>
          <w:sz w:val="28"/>
          <w:szCs w:val="28"/>
        </w:rPr>
        <w:t>общественное учреждение;</w:t>
      </w:r>
    </w:p>
    <w:p w:rsidR="00A4210C" w:rsidRPr="00FF2D23" w:rsidRDefault="00A4210C" w:rsidP="00FF2D23">
      <w:pPr>
        <w:pStyle w:val="a3"/>
        <w:shd w:val="clear" w:color="auto" w:fill="FFFFFF"/>
        <w:spacing w:before="225" w:beforeAutospacing="0" w:after="225" w:afterAutospacing="0"/>
        <w:jc w:val="both"/>
        <w:rPr>
          <w:color w:val="000000"/>
          <w:sz w:val="28"/>
          <w:szCs w:val="28"/>
        </w:rPr>
      </w:pPr>
      <w:r w:rsidRPr="00FF2D23">
        <w:rPr>
          <w:color w:val="000000"/>
          <w:sz w:val="28"/>
          <w:szCs w:val="28"/>
        </w:rPr>
        <w:t>орган общественной самодеятельности;</w:t>
      </w:r>
    </w:p>
    <w:p w:rsidR="00A4210C" w:rsidRPr="00FF2D23" w:rsidRDefault="00A4210C" w:rsidP="00FF2D23">
      <w:pPr>
        <w:pStyle w:val="a3"/>
        <w:shd w:val="clear" w:color="auto" w:fill="FFFFFF"/>
        <w:spacing w:before="225" w:beforeAutospacing="0" w:after="225" w:afterAutospacing="0"/>
        <w:jc w:val="both"/>
        <w:rPr>
          <w:color w:val="000000"/>
          <w:sz w:val="28"/>
          <w:szCs w:val="28"/>
        </w:rPr>
      </w:pPr>
      <w:r w:rsidRPr="00FF2D23">
        <w:rPr>
          <w:color w:val="000000"/>
          <w:sz w:val="28"/>
          <w:szCs w:val="28"/>
        </w:rPr>
        <w:t>политическая партия.</w:t>
      </w:r>
    </w:p>
    <w:p w:rsidR="00A4210C" w:rsidRPr="00FF2D23" w:rsidRDefault="00A4210C" w:rsidP="00FF2D23">
      <w:pPr>
        <w:pStyle w:val="a3"/>
        <w:shd w:val="clear" w:color="auto" w:fill="FFFFFF"/>
        <w:spacing w:before="225" w:beforeAutospacing="0" w:after="225" w:afterAutospacing="0"/>
        <w:jc w:val="both"/>
        <w:rPr>
          <w:color w:val="000000"/>
          <w:sz w:val="28"/>
          <w:szCs w:val="28"/>
        </w:rPr>
      </w:pPr>
      <w:r w:rsidRPr="00FF2D23">
        <w:rPr>
          <w:color w:val="000000"/>
          <w:sz w:val="28"/>
          <w:szCs w:val="28"/>
        </w:rPr>
        <w:t>Общественное объединение в пределах территорий имеют право свободно распространять информацию о своей деятельности; участвовать в выработке решений органов государственной власти и органов местного самоуправления, проводить собрания, митинги, демонстрации, шествия и пикетирование в порядке, установленном законодательством, учреждать средства массовой информации и осуществлять издательскую деятельность; представлять и защищать свои права, законные интересы своих членов и участников, а также других граждан в органах государственной власти, органах местного самоуправления и общественных объединениях; выступать с инициативами по различным вопросам общественной жизни, вносить предложения в органы государственной власти и органы местного самоуправления.</w:t>
      </w:r>
    </w:p>
    <w:p w:rsidR="00A4210C" w:rsidRPr="00FF2D23" w:rsidRDefault="00A4210C" w:rsidP="00FF2D23">
      <w:pPr>
        <w:pStyle w:val="a3"/>
        <w:shd w:val="clear" w:color="auto" w:fill="FFFFFF"/>
        <w:spacing w:before="225" w:beforeAutospacing="0" w:after="225" w:afterAutospacing="0"/>
        <w:jc w:val="both"/>
        <w:rPr>
          <w:color w:val="000000"/>
          <w:sz w:val="28"/>
          <w:szCs w:val="28"/>
        </w:rPr>
      </w:pPr>
      <w:r w:rsidRPr="00FF2D23">
        <w:rPr>
          <w:color w:val="000000"/>
          <w:sz w:val="28"/>
          <w:szCs w:val="28"/>
        </w:rPr>
        <w:t xml:space="preserve">Молодежь должна быть одним из самых активных элементов гражданского общества. Для реализации своих прав и творческого потенциала юные граждане могут создавать молодежные общественные организации. Объединения призваны направлять энергию и энтузиазм юношества и </w:t>
      </w:r>
      <w:r w:rsidRPr="00FF2D23">
        <w:rPr>
          <w:color w:val="000000"/>
          <w:sz w:val="28"/>
          <w:szCs w:val="28"/>
        </w:rPr>
        <w:lastRenderedPageBreak/>
        <w:t>молодежи. Многие из них помогают развивать способности и навыки молодых людей в различных отраслях от спорта до гражданской активности. Деятельность МОО подконтрольна Министерству по делам семьи, молодежи, спорта и туризма ЛНР</w:t>
      </w:r>
    </w:p>
    <w:p w:rsidR="00A4210C" w:rsidRPr="00FF2D23" w:rsidRDefault="00A4210C" w:rsidP="00FF2D23">
      <w:pPr>
        <w:pStyle w:val="a3"/>
        <w:shd w:val="clear" w:color="auto" w:fill="FFFFFF"/>
        <w:spacing w:before="225" w:beforeAutospacing="0" w:after="225" w:afterAutospacing="0"/>
        <w:jc w:val="both"/>
        <w:rPr>
          <w:color w:val="000000"/>
          <w:sz w:val="28"/>
          <w:szCs w:val="28"/>
        </w:rPr>
      </w:pPr>
      <w:r w:rsidRPr="00FF2D23">
        <w:rPr>
          <w:b/>
          <w:bCs/>
          <w:color w:val="000000"/>
          <w:sz w:val="28"/>
          <w:szCs w:val="28"/>
        </w:rPr>
        <w:t>Общественные организации</w:t>
      </w:r>
      <w:r w:rsidRPr="00FF2D23">
        <w:rPr>
          <w:color w:val="000000"/>
          <w:sz w:val="28"/>
          <w:szCs w:val="28"/>
        </w:rPr>
        <w:t>.</w:t>
      </w:r>
    </w:p>
    <w:p w:rsidR="00FF2D23" w:rsidRPr="00FF2D23" w:rsidRDefault="00FF2D23" w:rsidP="00FF2D23">
      <w:pPr>
        <w:pStyle w:val="a3"/>
        <w:shd w:val="clear" w:color="auto" w:fill="FFFFFF"/>
        <w:spacing w:before="225" w:beforeAutospacing="0" w:after="225" w:afterAutospacing="0"/>
        <w:jc w:val="both"/>
        <w:rPr>
          <w:color w:val="000000"/>
          <w:sz w:val="28"/>
          <w:szCs w:val="28"/>
        </w:rPr>
      </w:pPr>
      <w:r w:rsidRPr="00FF2D23">
        <w:rPr>
          <w:color w:val="000000"/>
          <w:sz w:val="28"/>
          <w:szCs w:val="28"/>
        </w:rPr>
        <w:t>Становление и развитие любого демократического государства невозможно без формирования активного гражданского общества. Для реализации возможности молодого поколения проявить свое участие в жизни общества в ЛНР существуют молодежные общественные организации. Данные объединения призваны воспитать в духе патриотизма новое, активное поколение граждан, готовых самостоятельно строить будущее своего Отечества.</w:t>
      </w:r>
    </w:p>
    <w:p w:rsidR="00A4210C" w:rsidRPr="00FF2D23" w:rsidRDefault="00A4210C" w:rsidP="00FF2D23">
      <w:pPr>
        <w:pStyle w:val="a3"/>
        <w:shd w:val="clear" w:color="auto" w:fill="FFFFFF"/>
        <w:spacing w:before="225" w:beforeAutospacing="0" w:after="225" w:afterAutospacing="0"/>
        <w:jc w:val="both"/>
        <w:rPr>
          <w:color w:val="000000"/>
          <w:sz w:val="28"/>
          <w:szCs w:val="28"/>
        </w:rPr>
      </w:pPr>
      <w:r w:rsidRPr="00FF2D23">
        <w:rPr>
          <w:b/>
          <w:bCs/>
          <w:color w:val="000000"/>
          <w:sz w:val="28"/>
          <w:szCs w:val="28"/>
        </w:rPr>
        <w:t>«МИР ЛУГАНЩИНЕ»</w:t>
      </w:r>
    </w:p>
    <w:p w:rsidR="00A4210C" w:rsidRPr="00FF2D23" w:rsidRDefault="00A4210C" w:rsidP="00FF2D23">
      <w:pPr>
        <w:pStyle w:val="a3"/>
        <w:shd w:val="clear" w:color="auto" w:fill="FFFFFF"/>
        <w:spacing w:before="225" w:beforeAutospacing="0" w:after="225" w:afterAutospacing="0"/>
        <w:jc w:val="both"/>
        <w:rPr>
          <w:color w:val="000000"/>
          <w:sz w:val="28"/>
          <w:szCs w:val="28"/>
        </w:rPr>
      </w:pPr>
      <w:r w:rsidRPr="00FF2D23">
        <w:rPr>
          <w:rStyle w:val="a4"/>
          <w:color w:val="000000"/>
          <w:sz w:val="28"/>
          <w:szCs w:val="28"/>
        </w:rPr>
        <w:t>Основные цели.</w:t>
      </w:r>
    </w:p>
    <w:p w:rsidR="009740C7" w:rsidRPr="00FF2D23" w:rsidRDefault="009740C7" w:rsidP="00FF2D23">
      <w:pPr>
        <w:pStyle w:val="a3"/>
        <w:shd w:val="clear" w:color="auto" w:fill="FFFFFF"/>
        <w:spacing w:before="225" w:beforeAutospacing="0" w:after="225" w:afterAutospacing="0"/>
        <w:jc w:val="both"/>
        <w:rPr>
          <w:color w:val="404040"/>
          <w:sz w:val="28"/>
          <w:szCs w:val="28"/>
          <w:shd w:val="clear" w:color="auto" w:fill="FFFFFF"/>
        </w:rPr>
      </w:pPr>
      <w:proofErr w:type="gramStart"/>
      <w:r w:rsidRPr="00FF2D23">
        <w:rPr>
          <w:color w:val="404040"/>
          <w:sz w:val="28"/>
          <w:szCs w:val="28"/>
          <w:shd w:val="clear" w:color="auto" w:fill="FFFFFF"/>
        </w:rPr>
        <w:t>Организация выступает за мирное строительство самостоятельной демократической Луганской Народной Республики как правового государства, в котором граждане защищены от дискриминации по национальному, языковому, религиозному, социальному и иным признакам, имеют свободный доступ к качественному образованию и здравоохранению, могут реализовывать все свои права и возможности.</w:t>
      </w:r>
      <w:proofErr w:type="gramEnd"/>
    </w:p>
    <w:p w:rsidR="00A4210C" w:rsidRPr="00FF2D23" w:rsidRDefault="00A4210C" w:rsidP="00FF2D23">
      <w:pPr>
        <w:pStyle w:val="a3"/>
        <w:shd w:val="clear" w:color="auto" w:fill="FFFFFF"/>
        <w:spacing w:before="225" w:beforeAutospacing="0" w:after="225" w:afterAutospacing="0"/>
        <w:jc w:val="both"/>
        <w:rPr>
          <w:color w:val="000000"/>
          <w:sz w:val="28"/>
          <w:szCs w:val="28"/>
        </w:rPr>
      </w:pPr>
      <w:r w:rsidRPr="00FF2D23">
        <w:rPr>
          <w:b/>
          <w:bCs/>
          <w:color w:val="000000"/>
          <w:sz w:val="28"/>
          <w:szCs w:val="28"/>
        </w:rPr>
        <w:t>Молодёжное движение "Жизнь продолжается "</w:t>
      </w:r>
      <w:r w:rsidRPr="00FF2D23">
        <w:rPr>
          <w:color w:val="000000"/>
          <w:sz w:val="28"/>
          <w:szCs w:val="28"/>
        </w:rPr>
        <w:t> борется за чистоту улиц, призывает всех жителей города не оставаться в стороне, а активно участвовать во всех восстановительных работах и субботниках.</w:t>
      </w:r>
    </w:p>
    <w:p w:rsidR="00A4210C" w:rsidRPr="00FF2D23" w:rsidRDefault="00A4210C" w:rsidP="00FF2D23">
      <w:pPr>
        <w:pStyle w:val="a3"/>
        <w:shd w:val="clear" w:color="auto" w:fill="FFFFFF"/>
        <w:spacing w:before="225" w:beforeAutospacing="0" w:after="225" w:afterAutospacing="0"/>
        <w:jc w:val="both"/>
        <w:rPr>
          <w:color w:val="000000"/>
          <w:sz w:val="28"/>
          <w:szCs w:val="28"/>
        </w:rPr>
      </w:pPr>
      <w:r w:rsidRPr="00FF2D23">
        <w:rPr>
          <w:b/>
          <w:bCs/>
          <w:color w:val="000000"/>
          <w:sz w:val="28"/>
          <w:szCs w:val="28"/>
        </w:rPr>
        <w:t>Студенческое объединение "Молодая республика"</w:t>
      </w:r>
      <w:r w:rsidRPr="00FF2D23">
        <w:rPr>
          <w:color w:val="000000"/>
          <w:sz w:val="28"/>
          <w:szCs w:val="28"/>
        </w:rPr>
        <w:t> – это студенческая организация, созданная с целью развития условий для всестороннего развития молодежи, раскрытия ее творческого потенциала, содействие развитию в Луганской Народной Республике гражданского общества, основанного на патриотических и духовно-нравственных ценностях.</w:t>
      </w:r>
    </w:p>
    <w:p w:rsidR="00A4210C" w:rsidRPr="00FF2D23" w:rsidRDefault="00A4210C" w:rsidP="00FF2D23">
      <w:pPr>
        <w:pStyle w:val="a3"/>
        <w:shd w:val="clear" w:color="auto" w:fill="FFFFFF"/>
        <w:spacing w:before="225" w:beforeAutospacing="0" w:after="225" w:afterAutospacing="0"/>
        <w:jc w:val="both"/>
        <w:rPr>
          <w:color w:val="000000"/>
          <w:sz w:val="28"/>
          <w:szCs w:val="28"/>
        </w:rPr>
      </w:pPr>
      <w:r w:rsidRPr="00FF2D23">
        <w:rPr>
          <w:b/>
          <w:bCs/>
          <w:color w:val="000000"/>
          <w:sz w:val="28"/>
          <w:szCs w:val="28"/>
        </w:rPr>
        <w:t>Патриотическое объединение «Булат»</w:t>
      </w:r>
      <w:r w:rsidRPr="00FF2D23">
        <w:rPr>
          <w:color w:val="000000"/>
          <w:sz w:val="28"/>
          <w:szCs w:val="28"/>
        </w:rPr>
        <w:t xml:space="preserve"> создано с целью сохранения истории и традиций </w:t>
      </w:r>
      <w:proofErr w:type="spellStart"/>
      <w:r w:rsidRPr="00FF2D23">
        <w:rPr>
          <w:color w:val="000000"/>
          <w:sz w:val="28"/>
          <w:szCs w:val="28"/>
        </w:rPr>
        <w:t>Луганщины</w:t>
      </w:r>
      <w:proofErr w:type="spellEnd"/>
      <w:r w:rsidRPr="00FF2D23">
        <w:rPr>
          <w:color w:val="000000"/>
          <w:sz w:val="28"/>
          <w:szCs w:val="28"/>
        </w:rPr>
        <w:t xml:space="preserve"> выступило. Объединение выступило инициатором создания Ассоциации молодёжи </w:t>
      </w:r>
      <w:proofErr w:type="spellStart"/>
      <w:r w:rsidRPr="00FF2D23">
        <w:rPr>
          <w:color w:val="000000"/>
          <w:sz w:val="28"/>
          <w:szCs w:val="28"/>
        </w:rPr>
        <w:t>Луганщины</w:t>
      </w:r>
      <w:proofErr w:type="spellEnd"/>
      <w:r w:rsidRPr="00FF2D23">
        <w:rPr>
          <w:color w:val="000000"/>
          <w:sz w:val="28"/>
          <w:szCs w:val="28"/>
        </w:rPr>
        <w:t>, в состав которой вошли все молодёжные организации ЛНР. Очередным этапом развития «Булата» стало создание клуба «Доброволец», в котором школьники и студенты проходят курсы начальной военной подготовки, обучаются рукопашному мастерству, изучают историю родного края.</w:t>
      </w:r>
    </w:p>
    <w:p w:rsidR="00A4210C" w:rsidRPr="00FF2D23" w:rsidRDefault="00A4210C" w:rsidP="00FF2D23">
      <w:pPr>
        <w:pStyle w:val="a3"/>
        <w:shd w:val="clear" w:color="auto" w:fill="FFFFFF"/>
        <w:spacing w:before="225" w:beforeAutospacing="0" w:after="225" w:afterAutospacing="0"/>
        <w:jc w:val="both"/>
        <w:rPr>
          <w:color w:val="000000"/>
          <w:sz w:val="28"/>
          <w:szCs w:val="28"/>
        </w:rPr>
      </w:pPr>
      <w:r w:rsidRPr="00FF2D23">
        <w:rPr>
          <w:b/>
          <w:bCs/>
          <w:color w:val="000000"/>
          <w:sz w:val="28"/>
          <w:szCs w:val="28"/>
        </w:rPr>
        <w:t xml:space="preserve">Молодёжная Организация "Молодёжь За Мир" Общественного Движения "Мир </w:t>
      </w:r>
      <w:proofErr w:type="spellStart"/>
      <w:r w:rsidRPr="00FF2D23">
        <w:rPr>
          <w:b/>
          <w:bCs/>
          <w:color w:val="000000"/>
          <w:sz w:val="28"/>
          <w:szCs w:val="28"/>
        </w:rPr>
        <w:t>Луганщине</w:t>
      </w:r>
      <w:proofErr w:type="spellEnd"/>
      <w:proofErr w:type="gramStart"/>
      <w:r w:rsidRPr="00FF2D23">
        <w:rPr>
          <w:b/>
          <w:bCs/>
          <w:color w:val="000000"/>
          <w:sz w:val="28"/>
          <w:szCs w:val="28"/>
        </w:rPr>
        <w:t>"</w:t>
      </w:r>
      <w:r w:rsidRPr="00FF2D23">
        <w:rPr>
          <w:color w:val="000000"/>
          <w:sz w:val="28"/>
          <w:szCs w:val="28"/>
        </w:rPr>
        <w:t>с</w:t>
      </w:r>
      <w:proofErr w:type="gramEnd"/>
      <w:r w:rsidRPr="00FF2D23">
        <w:rPr>
          <w:color w:val="000000"/>
          <w:sz w:val="28"/>
          <w:szCs w:val="28"/>
        </w:rPr>
        <w:t>тавит перед собой следующие цели:</w:t>
      </w:r>
    </w:p>
    <w:p w:rsidR="00A4210C" w:rsidRPr="00FF2D23" w:rsidRDefault="00A4210C" w:rsidP="00FF2D23">
      <w:pPr>
        <w:pStyle w:val="a3"/>
        <w:shd w:val="clear" w:color="auto" w:fill="FFFFFF"/>
        <w:spacing w:before="225" w:beforeAutospacing="0" w:after="225" w:afterAutospacing="0"/>
        <w:jc w:val="both"/>
        <w:rPr>
          <w:color w:val="000000"/>
          <w:sz w:val="28"/>
          <w:szCs w:val="28"/>
        </w:rPr>
      </w:pPr>
      <w:r w:rsidRPr="00FF2D23">
        <w:rPr>
          <w:color w:val="000000"/>
          <w:sz w:val="28"/>
          <w:szCs w:val="28"/>
        </w:rPr>
        <w:lastRenderedPageBreak/>
        <w:t>- вовлечение молодежи в процессы построения демократического, социально-справедливого общества;</w:t>
      </w:r>
    </w:p>
    <w:p w:rsidR="00A4210C" w:rsidRPr="00FF2D23" w:rsidRDefault="00A4210C" w:rsidP="00FF2D23">
      <w:pPr>
        <w:pStyle w:val="a3"/>
        <w:shd w:val="clear" w:color="auto" w:fill="FFFFFF"/>
        <w:spacing w:before="225" w:beforeAutospacing="0" w:after="225" w:afterAutospacing="0"/>
        <w:jc w:val="both"/>
        <w:rPr>
          <w:color w:val="000000"/>
          <w:sz w:val="28"/>
          <w:szCs w:val="28"/>
        </w:rPr>
      </w:pPr>
      <w:r w:rsidRPr="00FF2D23">
        <w:rPr>
          <w:color w:val="000000"/>
          <w:sz w:val="28"/>
          <w:szCs w:val="28"/>
        </w:rPr>
        <w:t>- воспитание у молодежи чувства патриотизма и гордости за свою страну;</w:t>
      </w:r>
    </w:p>
    <w:p w:rsidR="00A4210C" w:rsidRPr="00FF2D23" w:rsidRDefault="00A4210C" w:rsidP="00FF2D23">
      <w:pPr>
        <w:pStyle w:val="a3"/>
        <w:shd w:val="clear" w:color="auto" w:fill="FFFFFF"/>
        <w:spacing w:before="225" w:beforeAutospacing="0" w:after="225" w:afterAutospacing="0"/>
        <w:jc w:val="both"/>
        <w:rPr>
          <w:color w:val="000000"/>
          <w:sz w:val="28"/>
          <w:szCs w:val="28"/>
        </w:rPr>
      </w:pPr>
      <w:r w:rsidRPr="00FF2D23">
        <w:rPr>
          <w:color w:val="000000"/>
          <w:sz w:val="28"/>
          <w:szCs w:val="28"/>
        </w:rPr>
        <w:t>- создание условий для межнационального и межконфессионального общения молодежи, с целью укрепления государственности;</w:t>
      </w:r>
    </w:p>
    <w:p w:rsidR="00A4210C" w:rsidRPr="00FF2D23" w:rsidRDefault="00A4210C" w:rsidP="00FF2D23">
      <w:pPr>
        <w:pStyle w:val="a3"/>
        <w:shd w:val="clear" w:color="auto" w:fill="FFFFFF"/>
        <w:spacing w:before="225" w:beforeAutospacing="0" w:after="225" w:afterAutospacing="0"/>
        <w:jc w:val="both"/>
        <w:rPr>
          <w:color w:val="000000"/>
          <w:sz w:val="28"/>
          <w:szCs w:val="28"/>
        </w:rPr>
      </w:pPr>
      <w:r w:rsidRPr="00FF2D23">
        <w:rPr>
          <w:color w:val="000000"/>
          <w:sz w:val="28"/>
          <w:szCs w:val="28"/>
        </w:rPr>
        <w:t>- содействие формированию молодежной культуры, повышению образовательного, интеллектуального и профессионального уровня молодежи;</w:t>
      </w:r>
    </w:p>
    <w:p w:rsidR="00A4210C" w:rsidRPr="00FF2D23" w:rsidRDefault="00A4210C" w:rsidP="00FF2D23">
      <w:pPr>
        <w:pStyle w:val="a3"/>
        <w:shd w:val="clear" w:color="auto" w:fill="FFFFFF"/>
        <w:spacing w:before="225" w:beforeAutospacing="0" w:after="225" w:afterAutospacing="0"/>
        <w:jc w:val="both"/>
        <w:rPr>
          <w:color w:val="000000"/>
          <w:sz w:val="28"/>
          <w:szCs w:val="28"/>
        </w:rPr>
      </w:pPr>
      <w:r w:rsidRPr="00FF2D23">
        <w:rPr>
          <w:color w:val="000000"/>
          <w:sz w:val="28"/>
          <w:szCs w:val="28"/>
        </w:rPr>
        <w:t xml:space="preserve">- пропаганда лучших достижений и традиций общества </w:t>
      </w:r>
      <w:proofErr w:type="spellStart"/>
      <w:r w:rsidRPr="00FF2D23">
        <w:rPr>
          <w:color w:val="000000"/>
          <w:sz w:val="28"/>
          <w:szCs w:val="28"/>
        </w:rPr>
        <w:t>Луганщины</w:t>
      </w:r>
      <w:proofErr w:type="spellEnd"/>
      <w:r w:rsidRPr="00FF2D23">
        <w:rPr>
          <w:color w:val="000000"/>
          <w:sz w:val="28"/>
          <w:szCs w:val="28"/>
        </w:rPr>
        <w:t xml:space="preserve"> с целью интеграции и взаимопонимания поколений;</w:t>
      </w:r>
    </w:p>
    <w:p w:rsidR="00A4210C" w:rsidRPr="00FF2D23" w:rsidRDefault="00A4210C" w:rsidP="00FF2D23">
      <w:pPr>
        <w:pStyle w:val="a3"/>
        <w:shd w:val="clear" w:color="auto" w:fill="FFFFFF"/>
        <w:spacing w:before="225" w:beforeAutospacing="0" w:after="225" w:afterAutospacing="0"/>
        <w:jc w:val="both"/>
        <w:rPr>
          <w:color w:val="000000"/>
          <w:sz w:val="28"/>
          <w:szCs w:val="28"/>
        </w:rPr>
      </w:pPr>
      <w:r w:rsidRPr="00FF2D23">
        <w:rPr>
          <w:color w:val="000000"/>
          <w:sz w:val="28"/>
          <w:szCs w:val="28"/>
        </w:rPr>
        <w:t>- формирование и создание условий для всестороннего полного развития и воспитания человека и гражданина, удовлетворение его прав на объединение;</w:t>
      </w:r>
    </w:p>
    <w:p w:rsidR="00A4210C" w:rsidRPr="00FF2D23" w:rsidRDefault="00A4210C" w:rsidP="00FF2D23">
      <w:pPr>
        <w:pStyle w:val="a3"/>
        <w:shd w:val="clear" w:color="auto" w:fill="FFFFFF"/>
        <w:spacing w:before="225" w:beforeAutospacing="0" w:after="225" w:afterAutospacing="0"/>
        <w:jc w:val="both"/>
        <w:rPr>
          <w:color w:val="000000"/>
          <w:sz w:val="28"/>
          <w:szCs w:val="28"/>
        </w:rPr>
      </w:pPr>
      <w:r w:rsidRPr="00FF2D23">
        <w:rPr>
          <w:color w:val="000000"/>
          <w:sz w:val="28"/>
          <w:szCs w:val="28"/>
        </w:rPr>
        <w:t>- пропаганда здорового образа жизни, образования и труда;</w:t>
      </w:r>
    </w:p>
    <w:p w:rsidR="00A4210C" w:rsidRPr="00FF2D23" w:rsidRDefault="00A4210C" w:rsidP="00FF2D23">
      <w:pPr>
        <w:pStyle w:val="a3"/>
        <w:shd w:val="clear" w:color="auto" w:fill="FFFFFF"/>
        <w:spacing w:before="225" w:beforeAutospacing="0" w:after="225" w:afterAutospacing="0"/>
        <w:jc w:val="both"/>
        <w:rPr>
          <w:color w:val="000000"/>
          <w:sz w:val="28"/>
          <w:szCs w:val="28"/>
        </w:rPr>
      </w:pPr>
      <w:r w:rsidRPr="00FF2D23">
        <w:rPr>
          <w:color w:val="000000"/>
          <w:sz w:val="28"/>
          <w:szCs w:val="28"/>
        </w:rPr>
        <w:t>- сохранение и приумножение культуры, содействие развитию науки, спорта и туризма.</w:t>
      </w:r>
    </w:p>
    <w:p w:rsidR="00A4210C" w:rsidRPr="00FF2D23" w:rsidRDefault="00A4210C" w:rsidP="00FF2D23">
      <w:pPr>
        <w:pStyle w:val="a3"/>
        <w:shd w:val="clear" w:color="auto" w:fill="FFFFFF"/>
        <w:spacing w:before="225" w:beforeAutospacing="0" w:after="225" w:afterAutospacing="0"/>
        <w:jc w:val="both"/>
        <w:rPr>
          <w:color w:val="000000"/>
          <w:sz w:val="28"/>
          <w:szCs w:val="28"/>
        </w:rPr>
      </w:pPr>
      <w:r w:rsidRPr="00FF2D23">
        <w:rPr>
          <w:color w:val="000000"/>
          <w:sz w:val="28"/>
          <w:szCs w:val="28"/>
        </w:rPr>
        <w:t>Молодёжное информационное агентство «Исток» основанное в декабре 2014 года освещает события, которые происходят в Луганской Народной Республике.</w:t>
      </w:r>
    </w:p>
    <w:p w:rsidR="00A4210C" w:rsidRPr="00FF2D23" w:rsidRDefault="00A4210C" w:rsidP="00FF2D23">
      <w:pPr>
        <w:pStyle w:val="a3"/>
        <w:shd w:val="clear" w:color="auto" w:fill="FFFFFF"/>
        <w:spacing w:before="225" w:beforeAutospacing="0" w:after="225" w:afterAutospacing="0"/>
        <w:jc w:val="both"/>
        <w:rPr>
          <w:color w:val="000000"/>
          <w:sz w:val="28"/>
          <w:szCs w:val="28"/>
        </w:rPr>
      </w:pPr>
      <w:r w:rsidRPr="00FF2D23">
        <w:rPr>
          <w:b/>
          <w:bCs/>
          <w:color w:val="000000"/>
          <w:sz w:val="28"/>
          <w:szCs w:val="28"/>
        </w:rPr>
        <w:t>Детско-юношеская организация «Молодая Гвардия»</w:t>
      </w:r>
      <w:r w:rsidRPr="00FF2D23">
        <w:rPr>
          <w:color w:val="000000"/>
          <w:sz w:val="28"/>
          <w:szCs w:val="28"/>
        </w:rPr>
        <w:t xml:space="preserve"> Общественного движения «Мир </w:t>
      </w:r>
      <w:proofErr w:type="spellStart"/>
      <w:r w:rsidRPr="00FF2D23">
        <w:rPr>
          <w:color w:val="000000"/>
          <w:sz w:val="28"/>
          <w:szCs w:val="28"/>
        </w:rPr>
        <w:t>Луганщине</w:t>
      </w:r>
      <w:proofErr w:type="spellEnd"/>
      <w:r w:rsidRPr="00FF2D23">
        <w:rPr>
          <w:color w:val="000000"/>
          <w:sz w:val="28"/>
          <w:szCs w:val="28"/>
        </w:rPr>
        <w:t>». Организация создана в целях содействия гражданско-патриотического, духовно-нравственного развития и консолидации детей и молодёжи Луганской Народной Республики.</w:t>
      </w:r>
    </w:p>
    <w:p w:rsidR="00A4210C" w:rsidRPr="00FF2D23" w:rsidRDefault="00A4210C" w:rsidP="00FF2D23">
      <w:pPr>
        <w:pStyle w:val="a3"/>
        <w:shd w:val="clear" w:color="auto" w:fill="FFFFFF"/>
        <w:spacing w:before="225" w:beforeAutospacing="0" w:after="225" w:afterAutospacing="0"/>
        <w:jc w:val="both"/>
        <w:rPr>
          <w:color w:val="000000"/>
          <w:sz w:val="28"/>
          <w:szCs w:val="28"/>
        </w:rPr>
      </w:pPr>
      <w:r w:rsidRPr="00FF2D23">
        <w:rPr>
          <w:b/>
          <w:bCs/>
          <w:color w:val="000000"/>
          <w:sz w:val="28"/>
          <w:szCs w:val="28"/>
        </w:rPr>
        <w:t xml:space="preserve">Молодежный совет Федерации профсоюзов </w:t>
      </w:r>
      <w:proofErr w:type="spellStart"/>
      <w:r w:rsidRPr="00FF2D23">
        <w:rPr>
          <w:b/>
          <w:bCs/>
          <w:color w:val="000000"/>
          <w:sz w:val="28"/>
          <w:szCs w:val="28"/>
        </w:rPr>
        <w:t>ЛНР</w:t>
      </w:r>
      <w:r w:rsidRPr="00FF2D23">
        <w:rPr>
          <w:color w:val="000000"/>
          <w:sz w:val="28"/>
          <w:szCs w:val="28"/>
        </w:rPr>
        <w:t>создан</w:t>
      </w:r>
      <w:proofErr w:type="spellEnd"/>
      <w:r w:rsidRPr="00FF2D23">
        <w:rPr>
          <w:color w:val="000000"/>
          <w:sz w:val="28"/>
          <w:szCs w:val="28"/>
        </w:rPr>
        <w:t xml:space="preserve"> для практической реализации Концепции молодежной политики ЛНР, привлечения молодежи к активной профсоюзной деятельности, изучения и распространения опыта работы с молодежью. Основной целью совета является участие в работе по расширению и реализации законодательных прав молодежи на учебу, труд, достойную заработную плату, жилье, полноценный отдых и досуг.</w:t>
      </w:r>
    </w:p>
    <w:p w:rsidR="00A4210C" w:rsidRPr="00FF2D23" w:rsidRDefault="00A4210C" w:rsidP="00FF2D23">
      <w:pPr>
        <w:pStyle w:val="a3"/>
        <w:shd w:val="clear" w:color="auto" w:fill="FFFFFF"/>
        <w:spacing w:before="225" w:beforeAutospacing="0" w:after="225" w:afterAutospacing="0"/>
        <w:jc w:val="both"/>
        <w:rPr>
          <w:color w:val="000000"/>
          <w:sz w:val="28"/>
          <w:szCs w:val="28"/>
        </w:rPr>
      </w:pPr>
      <w:r w:rsidRPr="00FF2D23">
        <w:rPr>
          <w:color w:val="000000"/>
          <w:sz w:val="28"/>
          <w:szCs w:val="28"/>
        </w:rPr>
        <w:t>Молодежные организации тесно взаимодействуют друг с другом. 24 января 2015 года было подписано положение </w:t>
      </w:r>
      <w:r w:rsidRPr="00FF2D23">
        <w:rPr>
          <w:b/>
          <w:bCs/>
          <w:color w:val="000000"/>
          <w:sz w:val="28"/>
          <w:szCs w:val="28"/>
        </w:rPr>
        <w:t xml:space="preserve">«Ассоциация молодежи </w:t>
      </w:r>
      <w:proofErr w:type="spellStart"/>
      <w:r w:rsidRPr="00FF2D23">
        <w:rPr>
          <w:b/>
          <w:bCs/>
          <w:color w:val="000000"/>
          <w:sz w:val="28"/>
          <w:szCs w:val="28"/>
        </w:rPr>
        <w:t>Луганщины</w:t>
      </w:r>
      <w:proofErr w:type="spellEnd"/>
      <w:r w:rsidRPr="00FF2D23">
        <w:rPr>
          <w:b/>
          <w:bCs/>
          <w:color w:val="000000"/>
          <w:sz w:val="28"/>
          <w:szCs w:val="28"/>
        </w:rPr>
        <w:t>»</w:t>
      </w:r>
      <w:r w:rsidRPr="00FF2D23">
        <w:rPr>
          <w:color w:val="000000"/>
          <w:sz w:val="28"/>
          <w:szCs w:val="28"/>
        </w:rPr>
        <w:t>, которая объединила молодежные организации ЛНР в единую структуру.</w:t>
      </w:r>
    </w:p>
    <w:p w:rsidR="00A4210C" w:rsidRPr="00FF2D23" w:rsidRDefault="00A4210C" w:rsidP="00FF2D23">
      <w:pPr>
        <w:pStyle w:val="a3"/>
        <w:shd w:val="clear" w:color="auto" w:fill="FFFFFF"/>
        <w:spacing w:before="225" w:beforeAutospacing="0" w:after="225" w:afterAutospacing="0"/>
        <w:jc w:val="both"/>
        <w:rPr>
          <w:color w:val="000000"/>
          <w:sz w:val="28"/>
          <w:szCs w:val="28"/>
        </w:rPr>
      </w:pPr>
      <w:r w:rsidRPr="00FF2D23">
        <w:rPr>
          <w:color w:val="000000"/>
          <w:sz w:val="28"/>
          <w:szCs w:val="28"/>
        </w:rPr>
        <w:t xml:space="preserve">Главная цель ассоциации – защита прав и интересов членов общественных объединений, содействие социальному становлению детей и молодежи ЛНР, их всестороннее развитие. Молодые люди ЛНР хотят действовать, делать свою жизнь ярче и лучше, строить республику своими силами, расти </w:t>
      </w:r>
      <w:r w:rsidRPr="00FF2D23">
        <w:rPr>
          <w:color w:val="000000"/>
          <w:sz w:val="28"/>
          <w:szCs w:val="28"/>
        </w:rPr>
        <w:lastRenderedPageBreak/>
        <w:t>профессионально. На данный момент в Ассоциации насчитывается более 25 организаций.</w:t>
      </w:r>
    </w:p>
    <w:p w:rsidR="00A4210C" w:rsidRPr="00FF2D23" w:rsidRDefault="00A4210C" w:rsidP="00FF2D23">
      <w:pPr>
        <w:pStyle w:val="a3"/>
        <w:shd w:val="clear" w:color="auto" w:fill="FFFFFF"/>
        <w:spacing w:before="225" w:beforeAutospacing="0" w:after="225" w:afterAutospacing="0"/>
        <w:jc w:val="both"/>
        <w:rPr>
          <w:color w:val="000000"/>
          <w:sz w:val="28"/>
          <w:szCs w:val="28"/>
        </w:rPr>
      </w:pPr>
      <w:r w:rsidRPr="00FF2D23">
        <w:rPr>
          <w:color w:val="000000"/>
          <w:sz w:val="28"/>
          <w:szCs w:val="28"/>
        </w:rPr>
        <w:t>Также существуют иные организации:</w:t>
      </w:r>
    </w:p>
    <w:p w:rsidR="00A4210C" w:rsidRPr="00FF2D23" w:rsidRDefault="00A4210C" w:rsidP="00FF2D23">
      <w:pPr>
        <w:pStyle w:val="a3"/>
        <w:shd w:val="clear" w:color="auto" w:fill="FFFFFF"/>
        <w:spacing w:before="225" w:beforeAutospacing="0" w:after="225" w:afterAutospacing="0"/>
        <w:jc w:val="both"/>
        <w:rPr>
          <w:color w:val="000000"/>
          <w:sz w:val="28"/>
          <w:szCs w:val="28"/>
        </w:rPr>
      </w:pPr>
      <w:proofErr w:type="gramStart"/>
      <w:r w:rsidRPr="00FF2D23">
        <w:rPr>
          <w:b/>
          <w:bCs/>
          <w:color w:val="000000"/>
          <w:sz w:val="28"/>
          <w:szCs w:val="28"/>
        </w:rPr>
        <w:t>Детская общественная организация "</w:t>
      </w:r>
      <w:proofErr w:type="spellStart"/>
      <w:r w:rsidRPr="00FF2D23">
        <w:rPr>
          <w:b/>
          <w:bCs/>
          <w:color w:val="000000"/>
          <w:sz w:val="28"/>
          <w:szCs w:val="28"/>
        </w:rPr>
        <w:t>Лугари</w:t>
      </w:r>
      <w:proofErr w:type="spellEnd"/>
      <w:r w:rsidRPr="00FF2D23">
        <w:rPr>
          <w:b/>
          <w:bCs/>
          <w:color w:val="000000"/>
          <w:sz w:val="28"/>
          <w:szCs w:val="28"/>
        </w:rPr>
        <w:t>", Молодёжный клуб "Эверест", Молодежная Организация "Наследие", Проект «Львенок против»</w:t>
      </w:r>
      <w:r w:rsidRPr="00FF2D23">
        <w:rPr>
          <w:color w:val="000000"/>
          <w:sz w:val="28"/>
          <w:szCs w:val="28"/>
        </w:rPr>
        <w:t> - Общественная организация, выступающая против курения и распития спиртных напитков в общественных местах.; и многие другие объединения.</w:t>
      </w:r>
      <w:proofErr w:type="gramEnd"/>
    </w:p>
    <w:p w:rsidR="006566A8" w:rsidRPr="00FF2D23" w:rsidRDefault="00FF2D23" w:rsidP="00FF2D23">
      <w:pPr>
        <w:jc w:val="both"/>
        <w:rPr>
          <w:rFonts w:ascii="Times New Roman" w:hAnsi="Times New Roman" w:cs="Times New Roman"/>
          <w:color w:val="494949"/>
          <w:sz w:val="28"/>
          <w:szCs w:val="28"/>
          <w:shd w:val="clear" w:color="auto" w:fill="FFFFFF"/>
        </w:rPr>
      </w:pPr>
      <w:r w:rsidRPr="00FF2D23">
        <w:rPr>
          <w:rFonts w:ascii="Times New Roman" w:hAnsi="Times New Roman" w:cs="Times New Roman"/>
          <w:color w:val="000000"/>
          <w:sz w:val="28"/>
          <w:szCs w:val="28"/>
        </w:rPr>
        <w:t xml:space="preserve">В ЛНР </w:t>
      </w:r>
      <w:proofErr w:type="gramStart"/>
      <w:r w:rsidRPr="00FF2D23">
        <w:rPr>
          <w:rFonts w:ascii="Times New Roman" w:hAnsi="Times New Roman" w:cs="Times New Roman"/>
          <w:color w:val="000000"/>
          <w:sz w:val="28"/>
          <w:szCs w:val="28"/>
        </w:rPr>
        <w:t>сформирована</w:t>
      </w:r>
      <w:proofErr w:type="gramEnd"/>
      <w:r w:rsidRPr="00FF2D23">
        <w:rPr>
          <w:rFonts w:ascii="Times New Roman" w:hAnsi="Times New Roman" w:cs="Times New Roman"/>
          <w:color w:val="000000"/>
          <w:sz w:val="28"/>
          <w:szCs w:val="28"/>
        </w:rPr>
        <w:t xml:space="preserve"> Общественная </w:t>
      </w:r>
      <w:proofErr w:type="spellStart"/>
      <w:r w:rsidRPr="00FF2D23">
        <w:rPr>
          <w:rFonts w:ascii="Times New Roman" w:hAnsi="Times New Roman" w:cs="Times New Roman"/>
          <w:color w:val="000000"/>
          <w:sz w:val="28"/>
          <w:szCs w:val="28"/>
        </w:rPr>
        <w:t>палана</w:t>
      </w:r>
      <w:proofErr w:type="spellEnd"/>
      <w:r w:rsidRPr="00FF2D23">
        <w:rPr>
          <w:rFonts w:ascii="Times New Roman" w:hAnsi="Times New Roman" w:cs="Times New Roman"/>
          <w:color w:val="000000"/>
          <w:sz w:val="28"/>
          <w:szCs w:val="28"/>
        </w:rPr>
        <w:t xml:space="preserve"> и принят Закон </w:t>
      </w:r>
      <w:r w:rsidRPr="00FF2D23">
        <w:rPr>
          <w:rFonts w:ascii="Times New Roman" w:hAnsi="Times New Roman" w:cs="Times New Roman"/>
          <w:color w:val="000000"/>
          <w:sz w:val="28"/>
          <w:szCs w:val="28"/>
          <w:shd w:val="clear" w:color="auto" w:fill="FFFFFF"/>
        </w:rPr>
        <w:t xml:space="preserve">«Об Общественной палате Луганской Народной Республики»  29 марта 2019. </w:t>
      </w:r>
      <w:r w:rsidR="006566A8" w:rsidRPr="00FF2D23">
        <w:rPr>
          <w:rFonts w:ascii="Times New Roman" w:hAnsi="Times New Roman" w:cs="Times New Roman"/>
          <w:color w:val="494949"/>
          <w:sz w:val="28"/>
          <w:szCs w:val="28"/>
          <w:shd w:val="clear" w:color="auto" w:fill="FFFFFF"/>
        </w:rPr>
        <w:t xml:space="preserve">Общественная палата – канал взаимодействия между властью и обществом, ее основными функциями являются поддержка гражданских инициатив, </w:t>
      </w:r>
      <w:proofErr w:type="gramStart"/>
      <w:r w:rsidR="006566A8" w:rsidRPr="00FF2D23">
        <w:rPr>
          <w:rFonts w:ascii="Times New Roman" w:hAnsi="Times New Roman" w:cs="Times New Roman"/>
          <w:color w:val="494949"/>
          <w:sz w:val="28"/>
          <w:szCs w:val="28"/>
          <w:shd w:val="clear" w:color="auto" w:fill="FFFFFF"/>
        </w:rPr>
        <w:t>исходящих</w:t>
      </w:r>
      <w:proofErr w:type="gramEnd"/>
      <w:r w:rsidR="006566A8" w:rsidRPr="00FF2D23">
        <w:rPr>
          <w:rFonts w:ascii="Times New Roman" w:hAnsi="Times New Roman" w:cs="Times New Roman"/>
          <w:color w:val="494949"/>
          <w:sz w:val="28"/>
          <w:szCs w:val="28"/>
          <w:shd w:val="clear" w:color="auto" w:fill="FFFFFF"/>
        </w:rPr>
        <w:t xml:space="preserve"> как со стороны общественных организаций, так и от отдельных активных граждан, поддержка социально значимых проектов. Формирование Общественной палаты в ЛНР символизирует переход государства и государственности на качественно новый уровень и подтверждает факт существования гражданского общества в Республике.</w:t>
      </w:r>
    </w:p>
    <w:p w:rsidR="00435635" w:rsidRDefault="00435635"/>
    <w:sectPr w:rsidR="00435635" w:rsidSect="00DF29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35635"/>
    <w:rsid w:val="00435635"/>
    <w:rsid w:val="006566A8"/>
    <w:rsid w:val="00695374"/>
    <w:rsid w:val="009740C7"/>
    <w:rsid w:val="00A4210C"/>
    <w:rsid w:val="00DF2916"/>
    <w:rsid w:val="00FF2D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916"/>
  </w:style>
  <w:style w:type="paragraph" w:styleId="5">
    <w:name w:val="heading 5"/>
    <w:basedOn w:val="a"/>
    <w:link w:val="50"/>
    <w:uiPriority w:val="9"/>
    <w:qFormat/>
    <w:rsid w:val="006566A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210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4210C"/>
    <w:rPr>
      <w:b/>
      <w:bCs/>
    </w:rPr>
  </w:style>
  <w:style w:type="character" w:customStyle="1" w:styleId="50">
    <w:name w:val="Заголовок 5 Знак"/>
    <w:basedOn w:val="a0"/>
    <w:link w:val="5"/>
    <w:uiPriority w:val="9"/>
    <w:rsid w:val="006566A8"/>
    <w:rPr>
      <w:rFonts w:ascii="Times New Roman" w:eastAsia="Times New Roman" w:hAnsi="Times New Roman" w:cs="Times New Roman"/>
      <w:b/>
      <w:bCs/>
      <w:sz w:val="20"/>
      <w:szCs w:val="20"/>
    </w:rPr>
  </w:style>
  <w:style w:type="character" w:styleId="a5">
    <w:name w:val="Hyperlink"/>
    <w:basedOn w:val="a0"/>
    <w:uiPriority w:val="99"/>
    <w:semiHidden/>
    <w:unhideWhenUsed/>
    <w:rsid w:val="009740C7"/>
    <w:rPr>
      <w:color w:val="0000FF"/>
      <w:u w:val="single"/>
    </w:rPr>
  </w:style>
</w:styles>
</file>

<file path=word/webSettings.xml><?xml version="1.0" encoding="utf-8"?>
<w:webSettings xmlns:r="http://schemas.openxmlformats.org/officeDocument/2006/relationships" xmlns:w="http://schemas.openxmlformats.org/wordprocessingml/2006/main">
  <w:divs>
    <w:div w:id="454955210">
      <w:bodyDiv w:val="1"/>
      <w:marLeft w:val="0"/>
      <w:marRight w:val="0"/>
      <w:marTop w:val="0"/>
      <w:marBottom w:val="0"/>
      <w:divBdr>
        <w:top w:val="none" w:sz="0" w:space="0" w:color="auto"/>
        <w:left w:val="none" w:sz="0" w:space="0" w:color="auto"/>
        <w:bottom w:val="none" w:sz="0" w:space="0" w:color="auto"/>
        <w:right w:val="none" w:sz="0" w:space="0" w:color="auto"/>
      </w:divBdr>
    </w:div>
    <w:div w:id="559753937">
      <w:bodyDiv w:val="1"/>
      <w:marLeft w:val="0"/>
      <w:marRight w:val="0"/>
      <w:marTop w:val="0"/>
      <w:marBottom w:val="0"/>
      <w:divBdr>
        <w:top w:val="none" w:sz="0" w:space="0" w:color="auto"/>
        <w:left w:val="none" w:sz="0" w:space="0" w:color="auto"/>
        <w:bottom w:val="none" w:sz="0" w:space="0" w:color="auto"/>
        <w:right w:val="none" w:sz="0" w:space="0" w:color="auto"/>
      </w:divBdr>
    </w:div>
    <w:div w:id="1186864895">
      <w:bodyDiv w:val="1"/>
      <w:marLeft w:val="0"/>
      <w:marRight w:val="0"/>
      <w:marTop w:val="0"/>
      <w:marBottom w:val="0"/>
      <w:divBdr>
        <w:top w:val="none" w:sz="0" w:space="0" w:color="auto"/>
        <w:left w:val="none" w:sz="0" w:space="0" w:color="auto"/>
        <w:bottom w:val="none" w:sz="0" w:space="0" w:color="auto"/>
        <w:right w:val="none" w:sz="0" w:space="0" w:color="auto"/>
      </w:divBdr>
    </w:div>
    <w:div w:id="1188258220">
      <w:bodyDiv w:val="1"/>
      <w:marLeft w:val="0"/>
      <w:marRight w:val="0"/>
      <w:marTop w:val="0"/>
      <w:marBottom w:val="0"/>
      <w:divBdr>
        <w:top w:val="none" w:sz="0" w:space="0" w:color="auto"/>
        <w:left w:val="none" w:sz="0" w:space="0" w:color="auto"/>
        <w:bottom w:val="none" w:sz="0" w:space="0" w:color="auto"/>
        <w:right w:val="none" w:sz="0" w:space="0" w:color="auto"/>
      </w:divBdr>
    </w:div>
    <w:div w:id="1382752479">
      <w:bodyDiv w:val="1"/>
      <w:marLeft w:val="0"/>
      <w:marRight w:val="0"/>
      <w:marTop w:val="0"/>
      <w:marBottom w:val="0"/>
      <w:divBdr>
        <w:top w:val="none" w:sz="0" w:space="0" w:color="auto"/>
        <w:left w:val="none" w:sz="0" w:space="0" w:color="auto"/>
        <w:bottom w:val="none" w:sz="0" w:space="0" w:color="auto"/>
        <w:right w:val="none" w:sz="0" w:space="0" w:color="auto"/>
      </w:divBdr>
    </w:div>
    <w:div w:id="1554854403">
      <w:bodyDiv w:val="1"/>
      <w:marLeft w:val="0"/>
      <w:marRight w:val="0"/>
      <w:marTop w:val="0"/>
      <w:marBottom w:val="0"/>
      <w:divBdr>
        <w:top w:val="none" w:sz="0" w:space="0" w:color="auto"/>
        <w:left w:val="none" w:sz="0" w:space="0" w:color="auto"/>
        <w:bottom w:val="none" w:sz="0" w:space="0" w:color="auto"/>
        <w:right w:val="none" w:sz="0" w:space="0" w:color="auto"/>
      </w:divBdr>
      <w:divsChild>
        <w:div w:id="1323463150">
          <w:marLeft w:val="0"/>
          <w:marRight w:val="0"/>
          <w:marTop w:val="0"/>
          <w:marBottom w:val="0"/>
          <w:divBdr>
            <w:top w:val="none" w:sz="0" w:space="0" w:color="auto"/>
            <w:left w:val="none" w:sz="0" w:space="0" w:color="auto"/>
            <w:bottom w:val="none" w:sz="0" w:space="0" w:color="auto"/>
            <w:right w:val="none" w:sz="0" w:space="0" w:color="auto"/>
          </w:divBdr>
        </w:div>
      </w:divsChild>
    </w:div>
    <w:div w:id="1594819895">
      <w:bodyDiv w:val="1"/>
      <w:marLeft w:val="0"/>
      <w:marRight w:val="0"/>
      <w:marTop w:val="0"/>
      <w:marBottom w:val="0"/>
      <w:divBdr>
        <w:top w:val="none" w:sz="0" w:space="0" w:color="auto"/>
        <w:left w:val="none" w:sz="0" w:space="0" w:color="auto"/>
        <w:bottom w:val="none" w:sz="0" w:space="0" w:color="auto"/>
        <w:right w:val="none" w:sz="0" w:space="0" w:color="auto"/>
      </w:divBdr>
    </w:div>
    <w:div w:id="1615791334">
      <w:bodyDiv w:val="1"/>
      <w:marLeft w:val="0"/>
      <w:marRight w:val="0"/>
      <w:marTop w:val="0"/>
      <w:marBottom w:val="0"/>
      <w:divBdr>
        <w:top w:val="none" w:sz="0" w:space="0" w:color="auto"/>
        <w:left w:val="none" w:sz="0" w:space="0" w:color="auto"/>
        <w:bottom w:val="none" w:sz="0" w:space="0" w:color="auto"/>
        <w:right w:val="none" w:sz="0" w:space="0" w:color="auto"/>
      </w:divBdr>
    </w:div>
    <w:div w:id="201722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2209</Words>
  <Characters>12595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dc:creator>
  <cp:lastModifiedBy>Николай</cp:lastModifiedBy>
  <cp:revision>4</cp:revision>
  <dcterms:created xsi:type="dcterms:W3CDTF">2020-11-05T17:33:00Z</dcterms:created>
  <dcterms:modified xsi:type="dcterms:W3CDTF">2020-11-05T17:50:00Z</dcterms:modified>
</cp:coreProperties>
</file>